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CE29" w14:textId="6A9DAB5F" w:rsidR="63CDE95B" w:rsidRDefault="00745FC4">
      <w:r w:rsidRPr="00A87E7A">
        <w:rPr>
          <w:rStyle w:val="Heading1Char"/>
        </w:rPr>
        <w:t>Microsoft Teams</w:t>
      </w:r>
      <w:r w:rsidR="00CA0EBC" w:rsidRPr="00A87E7A">
        <w:rPr>
          <w:rStyle w:val="Heading1Char"/>
        </w:rPr>
        <w:t xml:space="preserve"> </w:t>
      </w:r>
      <w:r w:rsidR="00566C04" w:rsidRPr="00A87E7A">
        <w:rPr>
          <w:rStyle w:val="Heading1Char"/>
        </w:rPr>
        <w:t>Quick Guide</w:t>
      </w:r>
      <w:r>
        <w:t xml:space="preserve"> </w:t>
      </w:r>
      <w:r>
        <w:br/>
      </w:r>
      <w:r w:rsidR="007C75B2">
        <w:t>(</w:t>
      </w:r>
      <w:r w:rsidR="00566C04">
        <w:t>November</w:t>
      </w:r>
      <w:r w:rsidR="000D7D64">
        <w:t xml:space="preserve"> </w:t>
      </w:r>
      <w:r w:rsidR="007C75B2">
        <w:t>2025)</w:t>
      </w:r>
    </w:p>
    <w:p w14:paraId="6530F958" w14:textId="5BA35DB1" w:rsidR="000676CC" w:rsidRDefault="000676CC" w:rsidP="00A87E7A">
      <w:pPr>
        <w:pStyle w:val="Heading2"/>
      </w:pPr>
      <w:r>
        <w:t>Roles in Teams Meeting</w:t>
      </w:r>
    </w:p>
    <w:p w14:paraId="22DA8029" w14:textId="77777777" w:rsidR="000676CC" w:rsidRPr="00A87E7A" w:rsidRDefault="000676CC" w:rsidP="000676CC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87E7A">
        <w:rPr>
          <w:b/>
          <w:bCs/>
          <w:sz w:val="22"/>
          <w:szCs w:val="22"/>
        </w:rPr>
        <w:t>Organizer</w:t>
      </w:r>
      <w:r w:rsidRPr="00A87E7A">
        <w:rPr>
          <w:sz w:val="22"/>
          <w:szCs w:val="22"/>
        </w:rPr>
        <w:t>: Full control, including managing breakout rooms, muting participants, and changing meeting options.</w:t>
      </w:r>
    </w:p>
    <w:p w14:paraId="33735A8B" w14:textId="19D9EF60" w:rsidR="000676CC" w:rsidRPr="00A87E7A" w:rsidRDefault="000676CC" w:rsidP="000676CC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87E7A">
        <w:rPr>
          <w:b/>
          <w:bCs/>
          <w:sz w:val="22"/>
          <w:szCs w:val="22"/>
        </w:rPr>
        <w:t>Co-organizer</w:t>
      </w:r>
      <w:r w:rsidRPr="00A87E7A">
        <w:rPr>
          <w:sz w:val="22"/>
          <w:szCs w:val="22"/>
        </w:rPr>
        <w:t xml:space="preserve">: Shares many organizer permissions, such as muting participants, managing the meeting, and controlling breakout rooms. They don’t have access to the meeting recordings.  </w:t>
      </w:r>
    </w:p>
    <w:p w14:paraId="6B65626E" w14:textId="77777777" w:rsidR="000676CC" w:rsidRPr="00A87E7A" w:rsidRDefault="000676CC" w:rsidP="000676CC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87E7A">
        <w:rPr>
          <w:b/>
          <w:bCs/>
          <w:sz w:val="22"/>
          <w:szCs w:val="22"/>
        </w:rPr>
        <w:t>Presenter</w:t>
      </w:r>
      <w:r w:rsidRPr="00A87E7A">
        <w:rPr>
          <w:sz w:val="22"/>
          <w:szCs w:val="22"/>
        </w:rPr>
        <w:t xml:space="preserve">: Can share content, manage Q&amp;A, and assist with </w:t>
      </w:r>
      <w:hyperlink r:id="rId8">
        <w:r w:rsidRPr="00A87E7A">
          <w:rPr>
            <w:rStyle w:val="Hyperlink"/>
            <w:sz w:val="22"/>
            <w:szCs w:val="22"/>
          </w:rPr>
          <w:t>facilitating the meeting</w:t>
        </w:r>
      </w:hyperlink>
      <w:r w:rsidRPr="00A87E7A">
        <w:rPr>
          <w:sz w:val="22"/>
          <w:szCs w:val="22"/>
        </w:rPr>
        <w:t>.</w:t>
      </w:r>
    </w:p>
    <w:p w14:paraId="53ADBD22" w14:textId="6986C267" w:rsidR="006D76D7" w:rsidRPr="00A87E7A" w:rsidRDefault="000676CC" w:rsidP="005E4B5F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87E7A">
        <w:rPr>
          <w:b/>
          <w:bCs/>
          <w:sz w:val="22"/>
          <w:szCs w:val="22"/>
        </w:rPr>
        <w:t>Attendee</w:t>
      </w:r>
      <w:r w:rsidRPr="00A87E7A">
        <w:rPr>
          <w:sz w:val="22"/>
          <w:szCs w:val="22"/>
        </w:rPr>
        <w:t xml:space="preserve">: Limited to participating in the chat and viewing shared content, without control over the meeting. </w:t>
      </w:r>
    </w:p>
    <w:p w14:paraId="3032BE72" w14:textId="5721DF48" w:rsidR="000676CC" w:rsidRPr="00A87E7A" w:rsidRDefault="006D76D7" w:rsidP="005E4B5F">
      <w:pPr>
        <w:pStyle w:val="ListParagraph"/>
        <w:numPr>
          <w:ilvl w:val="0"/>
          <w:numId w:val="2"/>
        </w:numPr>
        <w:spacing w:after="0"/>
        <w:rPr>
          <w:sz w:val="22"/>
          <w:szCs w:val="22"/>
        </w:rPr>
      </w:pPr>
      <w:r w:rsidRPr="00A87E7A">
        <w:rPr>
          <w:b/>
          <w:bCs/>
          <w:sz w:val="22"/>
          <w:szCs w:val="22"/>
        </w:rPr>
        <w:t>Unverified (guest)</w:t>
      </w:r>
      <w:r w:rsidRPr="00A87E7A">
        <w:rPr>
          <w:sz w:val="22"/>
          <w:szCs w:val="22"/>
        </w:rPr>
        <w:t xml:space="preserve">: Seems to have some limits on the chat – can </w:t>
      </w:r>
      <w:proofErr w:type="gramStart"/>
      <w:r w:rsidRPr="00A87E7A">
        <w:rPr>
          <w:sz w:val="22"/>
          <w:szCs w:val="22"/>
        </w:rPr>
        <w:t>read, but</w:t>
      </w:r>
      <w:proofErr w:type="gramEnd"/>
      <w:r w:rsidRPr="00A87E7A">
        <w:rPr>
          <w:sz w:val="22"/>
          <w:szCs w:val="22"/>
        </w:rPr>
        <w:t xml:space="preserve"> not type. Cannot download from chat. Cannot </w:t>
      </w:r>
      <w:r w:rsidR="00810306" w:rsidRPr="00A87E7A">
        <w:rPr>
          <w:sz w:val="22"/>
          <w:szCs w:val="22"/>
        </w:rPr>
        <w:t xml:space="preserve">vote on polls within the meeting. </w:t>
      </w:r>
      <w:r w:rsidR="00D907B4" w:rsidRPr="00A87E7A">
        <w:rPr>
          <w:sz w:val="22"/>
          <w:szCs w:val="22"/>
        </w:rPr>
        <w:t xml:space="preserve">See </w:t>
      </w:r>
      <w:r w:rsidR="00D907B4" w:rsidRPr="00A87E7A">
        <w:rPr>
          <w:sz w:val="22"/>
          <w:szCs w:val="22"/>
        </w:rPr>
        <w:fldChar w:fldCharType="begin"/>
      </w:r>
      <w:r w:rsidR="00D907B4" w:rsidRPr="00A87E7A">
        <w:rPr>
          <w:sz w:val="22"/>
          <w:szCs w:val="22"/>
        </w:rPr>
        <w:instrText xml:space="preserve"> REF _Ref211608219 \h </w:instrText>
      </w:r>
      <w:r w:rsidR="00A87E7A">
        <w:rPr>
          <w:sz w:val="22"/>
          <w:szCs w:val="22"/>
        </w:rPr>
        <w:instrText xml:space="preserve"> \* MERGEFORMAT </w:instrText>
      </w:r>
      <w:r w:rsidR="00D907B4" w:rsidRPr="00A87E7A">
        <w:rPr>
          <w:sz w:val="22"/>
          <w:szCs w:val="22"/>
        </w:rPr>
      </w:r>
      <w:r w:rsidR="00D907B4" w:rsidRPr="00A87E7A">
        <w:rPr>
          <w:sz w:val="22"/>
          <w:szCs w:val="22"/>
        </w:rPr>
        <w:fldChar w:fldCharType="separate"/>
      </w:r>
      <w:r w:rsidR="00D907B4" w:rsidRPr="00A87E7A">
        <w:rPr>
          <w:b/>
          <w:bCs/>
          <w:sz w:val="22"/>
          <w:szCs w:val="22"/>
        </w:rPr>
        <w:t>How to Verify your Teams Account</w:t>
      </w:r>
      <w:r w:rsidR="00D907B4" w:rsidRPr="00A87E7A">
        <w:rPr>
          <w:sz w:val="22"/>
          <w:szCs w:val="22"/>
        </w:rPr>
        <w:fldChar w:fldCharType="end"/>
      </w:r>
    </w:p>
    <w:p w14:paraId="3A45E023" w14:textId="4A12ADA2" w:rsidR="00FE6353" w:rsidRPr="00A87E7A" w:rsidRDefault="00A87E7A" w:rsidP="00A87E7A">
      <w:pPr>
        <w:pStyle w:val="Heading2"/>
      </w:pPr>
      <w:r w:rsidRPr="00A87E7A">
        <w:t>Accessing</w:t>
      </w:r>
      <w:r w:rsidR="00FE6353" w:rsidRPr="00A87E7A">
        <w:t xml:space="preserve"> Teams</w:t>
      </w:r>
    </w:p>
    <w:p w14:paraId="541C5062" w14:textId="173D93F0" w:rsidR="00FE6353" w:rsidRDefault="00FE6353" w:rsidP="00FE6353">
      <w:pPr>
        <w:spacing w:after="0"/>
      </w:pPr>
      <w:r w:rsidRPr="00A87E7A">
        <w:rPr>
          <w:sz w:val="22"/>
          <w:szCs w:val="22"/>
        </w:rPr>
        <w:t xml:space="preserve">Can use Teams through your </w:t>
      </w:r>
      <w:r w:rsidR="00727EC3" w:rsidRPr="00A87E7A">
        <w:rPr>
          <w:sz w:val="22"/>
          <w:szCs w:val="22"/>
        </w:rPr>
        <w:t xml:space="preserve">internet </w:t>
      </w:r>
      <w:r w:rsidRPr="00A87E7A">
        <w:rPr>
          <w:sz w:val="22"/>
          <w:szCs w:val="22"/>
        </w:rPr>
        <w:t>browser</w:t>
      </w:r>
      <w:r w:rsidR="00D26368" w:rsidRPr="00A87E7A">
        <w:rPr>
          <w:sz w:val="22"/>
          <w:szCs w:val="22"/>
        </w:rPr>
        <w:t xml:space="preserve"> (</w:t>
      </w:r>
      <w:hyperlink r:id="rId9" w:history="1">
        <w:r w:rsidR="00D26368" w:rsidRPr="00A87E7A">
          <w:rPr>
            <w:rStyle w:val="Hyperlink"/>
            <w:sz w:val="22"/>
            <w:szCs w:val="22"/>
          </w:rPr>
          <w:t>Microsoft Teams</w:t>
        </w:r>
      </w:hyperlink>
      <w:r w:rsidR="00D26368" w:rsidRPr="00A87E7A">
        <w:rPr>
          <w:sz w:val="22"/>
          <w:szCs w:val="22"/>
        </w:rPr>
        <w:t>)</w:t>
      </w:r>
      <w:r w:rsidRPr="00A87E7A">
        <w:rPr>
          <w:sz w:val="22"/>
          <w:szCs w:val="22"/>
        </w:rPr>
        <w:t xml:space="preserve">, </w:t>
      </w:r>
      <w:r w:rsidR="00566C04" w:rsidRPr="00A87E7A">
        <w:rPr>
          <w:sz w:val="22"/>
          <w:szCs w:val="22"/>
        </w:rPr>
        <w:t xml:space="preserve">OR </w:t>
      </w:r>
      <w:r w:rsidRPr="00A87E7A">
        <w:rPr>
          <w:sz w:val="22"/>
          <w:szCs w:val="22"/>
        </w:rPr>
        <w:t>through desktop app</w:t>
      </w:r>
      <w:r w:rsidR="002E5A79" w:rsidRPr="00A87E7A">
        <w:rPr>
          <w:sz w:val="22"/>
          <w:szCs w:val="22"/>
        </w:rPr>
        <w:t xml:space="preserve">. </w:t>
      </w:r>
      <w:r w:rsidR="00C13085" w:rsidRPr="00A87E7A">
        <w:rPr>
          <w:sz w:val="22"/>
          <w:szCs w:val="22"/>
        </w:rPr>
        <w:br/>
      </w:r>
      <w:r w:rsidR="00727EC3" w:rsidRPr="00A87E7A">
        <w:rPr>
          <w:sz w:val="22"/>
          <w:szCs w:val="22"/>
        </w:rPr>
        <w:t>I</w:t>
      </w:r>
      <w:r w:rsidR="002E5A79" w:rsidRPr="00A87E7A">
        <w:rPr>
          <w:sz w:val="22"/>
          <w:szCs w:val="22"/>
        </w:rPr>
        <w:t xml:space="preserve">f Teams is already installed, go to </w:t>
      </w:r>
      <w:r w:rsidR="002E5A79" w:rsidRPr="00A87E7A">
        <w:rPr>
          <w:b/>
          <w:bCs/>
          <w:sz w:val="22"/>
          <w:szCs w:val="22"/>
        </w:rPr>
        <w:t>Start Menu</w:t>
      </w:r>
      <w:r w:rsidR="002E5A79" w:rsidRPr="00A87E7A">
        <w:rPr>
          <w:sz w:val="22"/>
          <w:szCs w:val="22"/>
        </w:rPr>
        <w:t>: Click the Windows icon at the bottom-left corner of your screen to access pinned apps</w:t>
      </w:r>
      <w:r w:rsidRPr="00A87E7A">
        <w:rPr>
          <w:sz w:val="22"/>
          <w:szCs w:val="22"/>
        </w:rPr>
        <w:t>.</w:t>
      </w:r>
      <w:r w:rsidR="002E5A79" w:rsidRPr="00A87E7A">
        <w:rPr>
          <w:sz w:val="22"/>
          <w:szCs w:val="22"/>
        </w:rPr>
        <w:t xml:space="preserve"> </w:t>
      </w:r>
      <w:r w:rsidR="00727EC3" w:rsidRPr="00A87E7A">
        <w:rPr>
          <w:sz w:val="22"/>
          <w:szCs w:val="22"/>
        </w:rPr>
        <w:t>Select Teams.</w:t>
      </w:r>
      <w:r w:rsidR="00727EC3" w:rsidRPr="00A87E7A">
        <w:rPr>
          <w:sz w:val="22"/>
          <w:szCs w:val="22"/>
        </w:rPr>
        <w:br/>
      </w:r>
      <w:r w:rsidR="002E5A79" w:rsidRPr="00A87E7A">
        <w:rPr>
          <w:sz w:val="22"/>
          <w:szCs w:val="22"/>
        </w:rPr>
        <w:t xml:space="preserve">If </w:t>
      </w:r>
      <w:r w:rsidR="00727EC3" w:rsidRPr="00A87E7A">
        <w:rPr>
          <w:sz w:val="22"/>
          <w:szCs w:val="22"/>
        </w:rPr>
        <w:t xml:space="preserve">Teams is </w:t>
      </w:r>
      <w:r w:rsidR="002E5A79" w:rsidRPr="00A87E7A">
        <w:rPr>
          <w:sz w:val="22"/>
          <w:szCs w:val="22"/>
        </w:rPr>
        <w:t xml:space="preserve">not installed on the desktop, </w:t>
      </w:r>
      <w:r w:rsidR="00566C04" w:rsidRPr="00A87E7A">
        <w:rPr>
          <w:sz w:val="22"/>
          <w:szCs w:val="22"/>
        </w:rPr>
        <w:t xml:space="preserve">you can install it from </w:t>
      </w:r>
      <w:r w:rsidR="006D76D7" w:rsidRPr="00A87E7A">
        <w:rPr>
          <w:sz w:val="22"/>
          <w:szCs w:val="22"/>
        </w:rPr>
        <w:t xml:space="preserve">the </w:t>
      </w:r>
      <w:r w:rsidR="00727EC3" w:rsidRPr="00A87E7A">
        <w:rPr>
          <w:sz w:val="22"/>
          <w:szCs w:val="22"/>
        </w:rPr>
        <w:t xml:space="preserve">internet </w:t>
      </w:r>
      <w:r w:rsidR="006D76D7" w:rsidRPr="00A87E7A">
        <w:rPr>
          <w:sz w:val="22"/>
          <w:szCs w:val="22"/>
        </w:rPr>
        <w:t>browser Teams</w:t>
      </w:r>
      <w:r w:rsidR="00566C04" w:rsidRPr="00A87E7A">
        <w:rPr>
          <w:sz w:val="22"/>
          <w:szCs w:val="22"/>
        </w:rPr>
        <w:t xml:space="preserve"> after you have logged in. G</w:t>
      </w:r>
      <w:r w:rsidR="00727EC3" w:rsidRPr="00A87E7A">
        <w:rPr>
          <w:sz w:val="22"/>
          <w:szCs w:val="22"/>
        </w:rPr>
        <w:t xml:space="preserve">o to the upper right and </w:t>
      </w:r>
      <w:r w:rsidR="006D76D7" w:rsidRPr="00A87E7A">
        <w:rPr>
          <w:sz w:val="22"/>
          <w:szCs w:val="22"/>
        </w:rPr>
        <w:t>click the 3 dots for settings</w:t>
      </w:r>
      <w:r w:rsidR="00727EC3" w:rsidRPr="00A87E7A">
        <w:rPr>
          <w:sz w:val="22"/>
          <w:szCs w:val="22"/>
        </w:rPr>
        <w:t>. In the drop-down menu</w:t>
      </w:r>
      <w:r w:rsidR="006D76D7" w:rsidRPr="00A87E7A">
        <w:rPr>
          <w:sz w:val="22"/>
          <w:szCs w:val="22"/>
        </w:rPr>
        <w:t>, select</w:t>
      </w:r>
      <w:r w:rsidR="00CA267C" w:rsidRPr="00A87E7A">
        <w:rPr>
          <w:sz w:val="22"/>
          <w:szCs w:val="22"/>
        </w:rPr>
        <w:t xml:space="preserve"> get the desktop app</w:t>
      </w:r>
      <w:r w:rsidR="006D76D7" w:rsidRPr="00A87E7A">
        <w:rPr>
          <w:sz w:val="22"/>
          <w:szCs w:val="22"/>
        </w:rPr>
        <w:t>. (see photo below)</w:t>
      </w:r>
      <w:r w:rsidR="00CA267C" w:rsidRPr="00A87E7A">
        <w:rPr>
          <w:sz w:val="22"/>
          <w:szCs w:val="22"/>
        </w:rPr>
        <w:t>.</w:t>
      </w:r>
      <w:r w:rsidR="006D76D7" w:rsidRPr="00A87E7A">
        <w:rPr>
          <w:sz w:val="22"/>
          <w:szCs w:val="22"/>
        </w:rPr>
        <w:t xml:space="preserve"> Can also do this for mobile device.</w:t>
      </w:r>
      <w:r>
        <w:br/>
      </w:r>
      <w:r w:rsidR="00CA267C">
        <w:br/>
      </w:r>
      <w:r w:rsidR="00CA267C" w:rsidRPr="00CA267C">
        <w:rPr>
          <w:noProof/>
        </w:rPr>
        <w:drawing>
          <wp:inline distT="0" distB="0" distL="0" distR="0" wp14:anchorId="6CDE256D" wp14:editId="64CEC7FF">
            <wp:extent cx="2838846" cy="2915057"/>
            <wp:effectExtent l="0" t="0" r="0" b="0"/>
            <wp:docPr id="8555791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57910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291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041A9" w14:textId="77777777" w:rsidR="006D76D7" w:rsidRDefault="006D76D7" w:rsidP="00FE6353">
      <w:pPr>
        <w:spacing w:after="0"/>
      </w:pPr>
    </w:p>
    <w:p w14:paraId="6E2E7E32" w14:textId="77777777" w:rsidR="006D76D7" w:rsidRDefault="006D76D7" w:rsidP="00FE6353">
      <w:pPr>
        <w:spacing w:after="0"/>
      </w:pPr>
    </w:p>
    <w:tbl>
      <w:tblPr>
        <w:tblW w:w="103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1635"/>
        <w:gridCol w:w="5411"/>
        <w:gridCol w:w="1468"/>
      </w:tblGrid>
      <w:tr w:rsidR="001E7A0C" w:rsidRPr="00A87E7A" w14:paraId="5183CBD2" w14:textId="77777777" w:rsidTr="073FE349">
        <w:trPr>
          <w:tblHeader/>
          <w:tblCellSpacing w:w="15" w:type="dxa"/>
        </w:trPr>
        <w:tc>
          <w:tcPr>
            <w:tcW w:w="1815" w:type="dxa"/>
            <w:vAlign w:val="center"/>
            <w:hideMark/>
          </w:tcPr>
          <w:p w14:paraId="7BD2E9CC" w14:textId="77777777" w:rsidR="00745FC4" w:rsidRPr="00A87E7A" w:rsidRDefault="00745FC4" w:rsidP="00745FC4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lastRenderedPageBreak/>
              <w:t>Feature</w:t>
            </w:r>
          </w:p>
        </w:tc>
        <w:tc>
          <w:tcPr>
            <w:tcW w:w="1605" w:type="dxa"/>
            <w:vAlign w:val="center"/>
            <w:hideMark/>
          </w:tcPr>
          <w:p w14:paraId="6560263A" w14:textId="77777777" w:rsidR="00745FC4" w:rsidRPr="00A87E7A" w:rsidRDefault="00745FC4" w:rsidP="63CDE95B">
            <w:pPr>
              <w:jc w:val="center"/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Zoom</w:t>
            </w:r>
          </w:p>
        </w:tc>
        <w:tc>
          <w:tcPr>
            <w:tcW w:w="5381" w:type="dxa"/>
            <w:vAlign w:val="center"/>
            <w:hideMark/>
          </w:tcPr>
          <w:p w14:paraId="34A7674C" w14:textId="26FD424F" w:rsidR="00745FC4" w:rsidRPr="00A87E7A" w:rsidRDefault="00745FC4" w:rsidP="00745FC4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 xml:space="preserve">Microsoft Teams </w:t>
            </w:r>
            <w:r w:rsidR="00A87E7A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23" w:type="dxa"/>
            <w:vAlign w:val="center"/>
            <w:hideMark/>
          </w:tcPr>
          <w:p w14:paraId="15329B7D" w14:textId="779BC616" w:rsidR="00745FC4" w:rsidRPr="00A87E7A" w:rsidRDefault="00F60A9D" w:rsidP="00745FC4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Video</w:t>
            </w:r>
          </w:p>
        </w:tc>
      </w:tr>
      <w:tr w:rsidR="001E7A0C" w:rsidRPr="00A87E7A" w14:paraId="615C10C1" w14:textId="77777777" w:rsidTr="073FE349">
        <w:trPr>
          <w:tblCellSpacing w:w="15" w:type="dxa"/>
        </w:trPr>
        <w:tc>
          <w:tcPr>
            <w:tcW w:w="1815" w:type="dxa"/>
            <w:vAlign w:val="center"/>
            <w:hideMark/>
          </w:tcPr>
          <w:p w14:paraId="482F2715" w14:textId="445CEF7E" w:rsidR="00844E2E" w:rsidRPr="00A87E7A" w:rsidRDefault="004B6838" w:rsidP="00844E2E">
            <w:pPr>
              <w:rPr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Creating a r</w:t>
            </w:r>
            <w:r w:rsidR="00844E2E" w:rsidRPr="00A87E7A">
              <w:rPr>
                <w:b/>
                <w:bCs/>
                <w:sz w:val="22"/>
                <w:szCs w:val="22"/>
              </w:rPr>
              <w:t xml:space="preserve">ecurring </w:t>
            </w:r>
            <w:r w:rsidR="00BD7E6F" w:rsidRPr="00A87E7A">
              <w:rPr>
                <w:b/>
                <w:bCs/>
                <w:sz w:val="22"/>
                <w:szCs w:val="22"/>
              </w:rPr>
              <w:t>Teams</w:t>
            </w:r>
            <w:r w:rsidR="00D24E87" w:rsidRPr="00A87E7A">
              <w:rPr>
                <w:b/>
                <w:bCs/>
                <w:sz w:val="22"/>
                <w:szCs w:val="22"/>
              </w:rPr>
              <w:t xml:space="preserve"> </w:t>
            </w:r>
            <w:r w:rsidR="004C0598" w:rsidRPr="00A87E7A">
              <w:rPr>
                <w:b/>
                <w:bCs/>
                <w:sz w:val="22"/>
                <w:szCs w:val="22"/>
              </w:rPr>
              <w:t>m</w:t>
            </w:r>
            <w:r w:rsidR="00844E2E" w:rsidRPr="00A87E7A">
              <w:rPr>
                <w:b/>
                <w:bCs/>
                <w:sz w:val="22"/>
                <w:szCs w:val="22"/>
              </w:rPr>
              <w:t>eeting</w:t>
            </w:r>
          </w:p>
        </w:tc>
        <w:tc>
          <w:tcPr>
            <w:tcW w:w="1605" w:type="dxa"/>
            <w:vAlign w:val="center"/>
            <w:hideMark/>
          </w:tcPr>
          <w:p w14:paraId="53FB2AC4" w14:textId="523E5F4E" w:rsidR="00844E2E" w:rsidRPr="00A87E7A" w:rsidRDefault="70B789DB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Zoom </w:t>
            </w:r>
            <w:r w:rsidR="00844E2E" w:rsidRPr="00A87E7A">
              <w:rPr>
                <w:sz w:val="22"/>
                <w:szCs w:val="22"/>
              </w:rPr>
              <w:br/>
            </w:r>
            <w:r w:rsidRPr="00A87E7A">
              <w:rPr>
                <w:sz w:val="22"/>
                <w:szCs w:val="22"/>
              </w:rPr>
              <w:t>scheduler</w:t>
            </w:r>
            <w:r w:rsidR="00844E2E" w:rsidRPr="00A87E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1" w:type="dxa"/>
            <w:vAlign w:val="center"/>
            <w:hideMark/>
          </w:tcPr>
          <w:p w14:paraId="65A48EBF" w14:textId="23BA4F5E" w:rsidR="00844E2E" w:rsidRPr="00A87E7A" w:rsidRDefault="004C0598" w:rsidP="073FE349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Use Teams calendar to </w:t>
            </w:r>
            <w:r w:rsidR="00F81E7D" w:rsidRPr="00A87E7A">
              <w:rPr>
                <w:b/>
                <w:bCs/>
                <w:sz w:val="22"/>
                <w:szCs w:val="22"/>
              </w:rPr>
              <w:t>C</w:t>
            </w:r>
            <w:r w:rsidR="00126530" w:rsidRPr="00A87E7A">
              <w:rPr>
                <w:b/>
                <w:bCs/>
                <w:sz w:val="22"/>
                <w:szCs w:val="22"/>
              </w:rPr>
              <w:t xml:space="preserve">REATE </w:t>
            </w:r>
            <w:r w:rsidR="00F81E7D" w:rsidRPr="00A87E7A">
              <w:rPr>
                <w:b/>
                <w:bCs/>
                <w:sz w:val="22"/>
                <w:szCs w:val="22"/>
              </w:rPr>
              <w:t>MEETING</w:t>
            </w:r>
            <w:r w:rsidR="00CB764C" w:rsidRPr="00A87E7A">
              <w:rPr>
                <w:b/>
                <w:bCs/>
                <w:sz w:val="22"/>
                <w:szCs w:val="22"/>
              </w:rPr>
              <w:t xml:space="preserve">. </w:t>
            </w:r>
            <w:r w:rsidR="00263ED7" w:rsidRPr="002876F9">
              <w:rPr>
                <w:sz w:val="22"/>
                <w:szCs w:val="22"/>
              </w:rPr>
              <w:t>A</w:t>
            </w:r>
            <w:r w:rsidR="00DD4D43" w:rsidRPr="00A87E7A">
              <w:rPr>
                <w:sz w:val="22"/>
                <w:szCs w:val="22"/>
              </w:rPr>
              <w:t xml:space="preserve">djust </w:t>
            </w:r>
            <w:r w:rsidR="00EA65E6" w:rsidRPr="00A87E7A">
              <w:rPr>
                <w:sz w:val="22"/>
                <w:szCs w:val="22"/>
              </w:rPr>
              <w:t>the settings to the permissions you want</w:t>
            </w:r>
            <w:r w:rsidR="00263ED7" w:rsidRPr="00A87E7A">
              <w:rPr>
                <w:sz w:val="22"/>
                <w:szCs w:val="22"/>
              </w:rPr>
              <w:t xml:space="preserve"> (consider the lobby, who should have presenting/screen control rights, </w:t>
            </w:r>
            <w:r w:rsidR="00202D40" w:rsidRPr="00A87E7A">
              <w:rPr>
                <w:sz w:val="22"/>
                <w:szCs w:val="22"/>
              </w:rPr>
              <w:t>when meeting chat should be enabled)</w:t>
            </w:r>
            <w:r w:rsidR="007A1AD1" w:rsidRPr="00A87E7A">
              <w:rPr>
                <w:sz w:val="22"/>
                <w:szCs w:val="22"/>
              </w:rPr>
              <w:t xml:space="preserve">. </w:t>
            </w:r>
            <w:r w:rsidR="00BD7E6F" w:rsidRPr="00A87E7A">
              <w:rPr>
                <w:sz w:val="22"/>
                <w:szCs w:val="22"/>
              </w:rPr>
              <w:t xml:space="preserve">See </w:t>
            </w:r>
            <w:r w:rsidR="002876F9" w:rsidRPr="002876F9">
              <w:rPr>
                <w:u w:val="single"/>
              </w:rPr>
              <w:fldChar w:fldCharType="begin"/>
            </w:r>
            <w:r w:rsidR="002876F9" w:rsidRPr="002876F9">
              <w:rPr>
                <w:u w:val="single"/>
              </w:rPr>
              <w:instrText xml:space="preserve"> REF _Ref216358465 \h  \* MERGEFORMAT </w:instrText>
            </w:r>
            <w:r w:rsidR="002876F9" w:rsidRPr="002876F9">
              <w:rPr>
                <w:u w:val="single"/>
              </w:rPr>
            </w:r>
            <w:r w:rsidR="002876F9" w:rsidRPr="002876F9">
              <w:rPr>
                <w:u w:val="single"/>
              </w:rPr>
              <w:fldChar w:fldCharType="separate"/>
            </w:r>
            <w:r w:rsidR="002876F9" w:rsidRPr="002876F9">
              <w:rPr>
                <w:u w:val="single"/>
              </w:rPr>
              <w:t>Recommended Settings for Online Class in Teams</w:t>
            </w:r>
            <w:r w:rsidR="002876F9" w:rsidRPr="002876F9">
              <w:rPr>
                <w:u w:val="single"/>
              </w:rPr>
              <w:fldChar w:fldCharType="end"/>
            </w:r>
            <w:r w:rsidR="00BD7E6F" w:rsidRPr="00A87E7A">
              <w:rPr>
                <w:sz w:val="22"/>
                <w:szCs w:val="22"/>
              </w:rPr>
              <w:t xml:space="preserve">. </w:t>
            </w:r>
            <w:hyperlink r:id="rId11">
              <w:r w:rsidR="00E955D0" w:rsidRPr="00A87E7A">
                <w:rPr>
                  <w:rStyle w:val="Hyperlink"/>
                  <w:sz w:val="22"/>
                  <w:szCs w:val="22"/>
                </w:rPr>
                <w:t>Create a</w:t>
              </w:r>
              <w:r w:rsidR="00A26D74" w:rsidRPr="00A87E7A">
                <w:rPr>
                  <w:rStyle w:val="Hyperlink"/>
                  <w:sz w:val="22"/>
                  <w:szCs w:val="22"/>
                </w:rPr>
                <w:t xml:space="preserve"> recurring meeting</w:t>
              </w:r>
              <w:r w:rsidR="00E955D0" w:rsidRPr="00A87E7A">
                <w:rPr>
                  <w:rStyle w:val="Hyperlink"/>
                  <w:sz w:val="22"/>
                  <w:szCs w:val="22"/>
                </w:rPr>
                <w:t xml:space="preserve"> so you only need one link for students</w:t>
              </w:r>
              <w:r w:rsidR="009920B9" w:rsidRPr="00A87E7A">
                <w:rPr>
                  <w:rStyle w:val="Hyperlink"/>
                  <w:sz w:val="22"/>
                  <w:szCs w:val="22"/>
                </w:rPr>
                <w:t xml:space="preserve"> for the term</w:t>
              </w:r>
              <w:r w:rsidR="00A26D74" w:rsidRPr="00A87E7A">
                <w:rPr>
                  <w:rStyle w:val="Hyperlink"/>
                  <w:sz w:val="22"/>
                  <w:szCs w:val="22"/>
                </w:rPr>
                <w:t>.</w:t>
              </w:r>
            </w:hyperlink>
            <w:r w:rsidR="00A26D74" w:rsidRPr="00A87E7A">
              <w:rPr>
                <w:sz w:val="22"/>
                <w:szCs w:val="22"/>
              </w:rPr>
              <w:t xml:space="preserve"> </w:t>
            </w:r>
            <w:r w:rsidRPr="00A87E7A">
              <w:rPr>
                <w:sz w:val="22"/>
                <w:szCs w:val="22"/>
              </w:rPr>
              <w:br/>
            </w:r>
            <w:r w:rsidRPr="00A87E7A">
              <w:rPr>
                <w:sz w:val="22"/>
                <w:szCs w:val="22"/>
              </w:rPr>
              <w:br/>
            </w:r>
            <w:r w:rsidR="00F61F6F" w:rsidRPr="00A87E7A">
              <w:rPr>
                <w:b/>
                <w:bCs/>
                <w:sz w:val="22"/>
                <w:szCs w:val="22"/>
              </w:rPr>
              <w:t>V</w:t>
            </w:r>
            <w:r w:rsidR="29BE6E7D" w:rsidRPr="00A87E7A">
              <w:rPr>
                <w:b/>
                <w:bCs/>
                <w:sz w:val="22"/>
                <w:szCs w:val="22"/>
              </w:rPr>
              <w:t>erificatio</w:t>
            </w:r>
            <w:r w:rsidR="00F61F6F" w:rsidRPr="00A87E7A">
              <w:rPr>
                <w:b/>
                <w:bCs/>
                <w:sz w:val="22"/>
                <w:szCs w:val="22"/>
              </w:rPr>
              <w:t>n!</w:t>
            </w:r>
            <w:r w:rsidR="00F61F6F" w:rsidRPr="00A87E7A">
              <w:rPr>
                <w:sz w:val="22"/>
                <w:szCs w:val="22"/>
              </w:rPr>
              <w:t xml:space="preserve"> </w:t>
            </w:r>
            <w:r w:rsidR="002876F9">
              <w:rPr>
                <w:sz w:val="22"/>
                <w:szCs w:val="22"/>
              </w:rPr>
              <w:t>Participants need to be verified to access all the features of a meeting including typing in the chat, downloading chat files and participating in polls.</w:t>
            </w:r>
            <w:r w:rsidR="00F61F6F" w:rsidRPr="00A87E7A">
              <w:rPr>
                <w:sz w:val="22"/>
                <w:szCs w:val="22"/>
              </w:rPr>
              <w:t xml:space="preserve"> See </w:t>
            </w:r>
            <w:r w:rsidR="002876F9" w:rsidRPr="002876F9">
              <w:rPr>
                <w:color w:val="004E9A"/>
                <w:sz w:val="22"/>
                <w:szCs w:val="22"/>
                <w:u w:val="single"/>
              </w:rPr>
              <w:fldChar w:fldCharType="begin"/>
            </w:r>
            <w:r w:rsidR="002876F9" w:rsidRPr="002876F9">
              <w:rPr>
                <w:color w:val="004E9A"/>
                <w:sz w:val="22"/>
                <w:szCs w:val="22"/>
                <w:u w:val="single"/>
              </w:rPr>
              <w:instrText xml:space="preserve"> REF _Ref211608219 \h  \* MERGEFORMAT </w:instrText>
            </w:r>
            <w:r w:rsidR="002876F9" w:rsidRPr="002876F9">
              <w:rPr>
                <w:color w:val="004E9A"/>
                <w:sz w:val="22"/>
                <w:szCs w:val="22"/>
                <w:u w:val="single"/>
              </w:rPr>
            </w:r>
            <w:r w:rsidR="002876F9" w:rsidRPr="002876F9">
              <w:rPr>
                <w:color w:val="004E9A"/>
                <w:sz w:val="22"/>
                <w:szCs w:val="22"/>
                <w:u w:val="single"/>
              </w:rPr>
              <w:fldChar w:fldCharType="separate"/>
            </w:r>
            <w:r w:rsidR="002876F9" w:rsidRPr="002876F9">
              <w:rPr>
                <w:color w:val="004E9A"/>
                <w:sz w:val="22"/>
                <w:szCs w:val="22"/>
                <w:u w:val="single"/>
              </w:rPr>
              <w:t>How to Verify your Teams Account</w:t>
            </w:r>
            <w:r w:rsidR="002876F9" w:rsidRPr="002876F9">
              <w:rPr>
                <w:color w:val="004E9A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23" w:type="dxa"/>
            <w:vAlign w:val="center"/>
            <w:hideMark/>
          </w:tcPr>
          <w:p w14:paraId="55F6804F" w14:textId="34F66C1E" w:rsidR="00B1016E" w:rsidRPr="00A87E7A" w:rsidRDefault="0058062A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VCC </w:t>
            </w:r>
            <w:hyperlink r:id="rId12" w:history="1">
              <w:r w:rsidR="009920B9" w:rsidRPr="00A87E7A">
                <w:rPr>
                  <w:rStyle w:val="Hyperlink"/>
                  <w:sz w:val="22"/>
                  <w:szCs w:val="22"/>
                </w:rPr>
                <w:t>Tu</w:t>
              </w:r>
              <w:r w:rsidR="00FF5FAD" w:rsidRPr="00A87E7A">
                <w:rPr>
                  <w:rStyle w:val="Hyperlink"/>
                  <w:sz w:val="22"/>
                  <w:szCs w:val="22"/>
                </w:rPr>
                <w:t>torial on</w:t>
              </w:r>
              <w:r w:rsidR="00B1016E" w:rsidRPr="00A87E7A">
                <w:rPr>
                  <w:rStyle w:val="Hyperlink"/>
                  <w:sz w:val="22"/>
                  <w:szCs w:val="22"/>
                </w:rPr>
                <w:t xml:space="preserve"> creating </w:t>
              </w:r>
              <w:r w:rsidR="00FF5FAD" w:rsidRPr="00A87E7A">
                <w:rPr>
                  <w:rStyle w:val="Hyperlink"/>
                  <w:sz w:val="22"/>
                  <w:szCs w:val="22"/>
                </w:rPr>
                <w:t xml:space="preserve"> Class meeting</w:t>
              </w:r>
            </w:hyperlink>
            <w:r w:rsidR="00B1016E" w:rsidRPr="00A87E7A">
              <w:rPr>
                <w:sz w:val="22"/>
                <w:szCs w:val="22"/>
              </w:rPr>
              <w:t xml:space="preserve"> </w:t>
            </w:r>
            <w:r w:rsidR="005223F6" w:rsidRPr="00A87E7A">
              <w:rPr>
                <w:sz w:val="22"/>
                <w:szCs w:val="22"/>
              </w:rPr>
              <w:t>(</w:t>
            </w:r>
            <w:r w:rsidRPr="00A87E7A">
              <w:rPr>
                <w:sz w:val="22"/>
                <w:szCs w:val="22"/>
              </w:rPr>
              <w:t xml:space="preserve">old </w:t>
            </w:r>
            <w:r w:rsidR="00B1016E" w:rsidRPr="00A87E7A">
              <w:rPr>
                <w:sz w:val="22"/>
                <w:szCs w:val="22"/>
              </w:rPr>
              <w:t>Teams calendar</w:t>
            </w:r>
            <w:r w:rsidR="005223F6" w:rsidRPr="00A87E7A">
              <w:rPr>
                <w:sz w:val="22"/>
                <w:szCs w:val="22"/>
              </w:rPr>
              <w:t>)</w:t>
            </w:r>
          </w:p>
          <w:p w14:paraId="750524A7" w14:textId="0D4C6757" w:rsidR="00844E2E" w:rsidRPr="00A87E7A" w:rsidRDefault="0058062A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VCC </w:t>
            </w:r>
            <w:hyperlink r:id="rId13" w:history="1">
              <w:r w:rsidR="00CB764C" w:rsidRPr="00A87E7A">
                <w:rPr>
                  <w:rStyle w:val="Hyperlink"/>
                  <w:sz w:val="22"/>
                  <w:szCs w:val="22"/>
                </w:rPr>
                <w:t>Tutorial on creating meeting (new Teams calendar)</w:t>
              </w:r>
            </w:hyperlink>
            <w:r w:rsidR="0024089C" w:rsidRPr="00A87E7A">
              <w:rPr>
                <w:sz w:val="22"/>
                <w:szCs w:val="22"/>
              </w:rPr>
              <w:t xml:space="preserve"> </w:t>
            </w:r>
          </w:p>
        </w:tc>
      </w:tr>
      <w:tr w:rsidR="00036742" w:rsidRPr="00A87E7A" w14:paraId="53E47949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45738533" w14:textId="7EDDAE66" w:rsidR="00036742" w:rsidRPr="00A87E7A" w:rsidRDefault="00036742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Adding a co-organizer</w:t>
            </w:r>
          </w:p>
        </w:tc>
        <w:tc>
          <w:tcPr>
            <w:tcW w:w="1605" w:type="dxa"/>
            <w:vAlign w:val="center"/>
          </w:tcPr>
          <w:p w14:paraId="7BC9DB80" w14:textId="351D7428" w:rsidR="00036742" w:rsidRPr="00A87E7A" w:rsidRDefault="00036742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Co-hos</w:t>
            </w:r>
            <w:r w:rsidR="008964C9" w:rsidRPr="00A87E7A">
              <w:rPr>
                <w:sz w:val="22"/>
                <w:szCs w:val="22"/>
              </w:rPr>
              <w:t>t</w:t>
            </w:r>
          </w:p>
        </w:tc>
        <w:tc>
          <w:tcPr>
            <w:tcW w:w="5381" w:type="dxa"/>
            <w:vAlign w:val="center"/>
          </w:tcPr>
          <w:p w14:paraId="09F6C5E0" w14:textId="16CBA03A" w:rsidR="00036742" w:rsidRPr="00A87E7A" w:rsidRDefault="00BF7B8C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To </w:t>
            </w:r>
            <w:hyperlink r:id="rId14" w:history="1">
              <w:r w:rsidRPr="00A87E7A">
                <w:rPr>
                  <w:rStyle w:val="Hyperlink"/>
                  <w:sz w:val="22"/>
                  <w:szCs w:val="22"/>
                </w:rPr>
                <w:t>add a co-organizer</w:t>
              </w:r>
            </w:hyperlink>
            <w:r w:rsidRPr="00A87E7A">
              <w:rPr>
                <w:sz w:val="22"/>
                <w:szCs w:val="22"/>
              </w:rPr>
              <w:t xml:space="preserve">, </w:t>
            </w:r>
            <w:r w:rsidR="000676CC" w:rsidRPr="00A87E7A">
              <w:rPr>
                <w:sz w:val="22"/>
                <w:szCs w:val="22"/>
              </w:rPr>
              <w:t>t</w:t>
            </w:r>
            <w:r w:rsidR="00125754" w:rsidRPr="00A87E7A">
              <w:rPr>
                <w:sz w:val="22"/>
                <w:szCs w:val="22"/>
              </w:rPr>
              <w:t xml:space="preserve">hey must be an attendee who is </w:t>
            </w:r>
            <w:r w:rsidR="001518FE" w:rsidRPr="00A87E7A">
              <w:rPr>
                <w:sz w:val="22"/>
                <w:szCs w:val="22"/>
              </w:rPr>
              <w:t>already invited</w:t>
            </w:r>
            <w:r w:rsidR="00922CCE" w:rsidRPr="00A87E7A">
              <w:rPr>
                <w:sz w:val="22"/>
                <w:szCs w:val="22"/>
              </w:rPr>
              <w:t xml:space="preserve"> to the meeting event</w:t>
            </w:r>
            <w:r w:rsidR="001518FE" w:rsidRPr="00A87E7A">
              <w:rPr>
                <w:sz w:val="22"/>
                <w:szCs w:val="22"/>
              </w:rPr>
              <w:t>. Open the meeting event in the calendar and select “meeting options” – then go to “roles” and add co-organizer and/or presenter.</w:t>
            </w:r>
          </w:p>
        </w:tc>
        <w:tc>
          <w:tcPr>
            <w:tcW w:w="1423" w:type="dxa"/>
            <w:vAlign w:val="center"/>
          </w:tcPr>
          <w:p w14:paraId="5B11C5F7" w14:textId="4B689804" w:rsidR="00036742" w:rsidRPr="00A87E7A" w:rsidRDefault="000676CC" w:rsidP="00844E2E">
            <w:pPr>
              <w:rPr>
                <w:sz w:val="22"/>
                <w:szCs w:val="22"/>
              </w:rPr>
            </w:pPr>
            <w:hyperlink r:id="rId15" w:history="1">
              <w:r w:rsidRPr="00A87E7A">
                <w:rPr>
                  <w:rStyle w:val="Hyperlink"/>
                  <w:sz w:val="22"/>
                  <w:szCs w:val="22"/>
                </w:rPr>
                <w:t>Watch adding a co-organizer tutorial</w:t>
              </w:r>
            </w:hyperlink>
          </w:p>
        </w:tc>
      </w:tr>
      <w:tr w:rsidR="001E7A0C" w:rsidRPr="00A87E7A" w14:paraId="33B101BE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4B531A3F" w14:textId="796BE2C3" w:rsidR="00844E2E" w:rsidRPr="00A87E7A" w:rsidRDefault="00746139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Lobby (admitting attendees)</w:t>
            </w:r>
            <w:r w:rsidR="00844E2E" w:rsidRPr="00A87E7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4E22C50B" w14:textId="417A62E0" w:rsidR="00844E2E" w:rsidRPr="00A87E7A" w:rsidRDefault="00844E2E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Waiting Room</w:t>
            </w:r>
          </w:p>
        </w:tc>
        <w:tc>
          <w:tcPr>
            <w:tcW w:w="5381" w:type="dxa"/>
            <w:vAlign w:val="center"/>
          </w:tcPr>
          <w:p w14:paraId="26EE0EE4" w14:textId="0FA6CC02" w:rsidR="00844E2E" w:rsidRPr="00A87E7A" w:rsidRDefault="00F60A9D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Use</w:t>
            </w:r>
            <w:r w:rsidR="75BC9999" w:rsidRPr="00A87E7A">
              <w:rPr>
                <w:sz w:val="22"/>
                <w:szCs w:val="22"/>
              </w:rPr>
              <w:t xml:space="preserve"> Teams meeting</w:t>
            </w:r>
            <w:r w:rsidRPr="00A87E7A">
              <w:rPr>
                <w:sz w:val="22"/>
                <w:szCs w:val="22"/>
              </w:rPr>
              <w:t xml:space="preserve"> Lobby to</w:t>
            </w:r>
            <w:r w:rsidR="00844E2E" w:rsidRPr="00A87E7A">
              <w:rPr>
                <w:sz w:val="22"/>
                <w:szCs w:val="22"/>
              </w:rPr>
              <w:t xml:space="preserve"> admit attendees</w:t>
            </w:r>
            <w:r w:rsidRPr="00A87E7A">
              <w:rPr>
                <w:sz w:val="22"/>
                <w:szCs w:val="22"/>
              </w:rPr>
              <w:t xml:space="preserve"> when you’re ready</w:t>
            </w:r>
            <w:r w:rsidR="004C0598" w:rsidRPr="00A87E7A">
              <w:rPr>
                <w:sz w:val="22"/>
                <w:szCs w:val="22"/>
              </w:rPr>
              <w:t xml:space="preserve"> (if setting is on)</w:t>
            </w:r>
            <w:r w:rsidR="00844E2E" w:rsidRPr="00A87E7A">
              <w:rPr>
                <w:sz w:val="22"/>
                <w:szCs w:val="22"/>
              </w:rPr>
              <w:t xml:space="preserve">. </w:t>
            </w:r>
            <w:r w:rsidR="001D6D36" w:rsidRPr="00A87E7A">
              <w:rPr>
                <w:sz w:val="22"/>
                <w:szCs w:val="22"/>
              </w:rPr>
              <w:t xml:space="preserve">You can also </w:t>
            </w:r>
            <w:r w:rsidR="008B193C" w:rsidRPr="00A87E7A">
              <w:rPr>
                <w:sz w:val="22"/>
                <w:szCs w:val="22"/>
              </w:rPr>
              <w:t>turn off l</w:t>
            </w:r>
            <w:r w:rsidR="00DE0754" w:rsidRPr="00A87E7A">
              <w:rPr>
                <w:sz w:val="22"/>
                <w:szCs w:val="22"/>
              </w:rPr>
              <w:t xml:space="preserve">obby </w:t>
            </w:r>
            <w:r w:rsidR="00B80356" w:rsidRPr="00A87E7A">
              <w:rPr>
                <w:sz w:val="22"/>
                <w:szCs w:val="22"/>
              </w:rPr>
              <w:t>once meeting has started</w:t>
            </w:r>
            <w:r w:rsidR="00B82BAD" w:rsidRPr="00A87E7A">
              <w:rPr>
                <w:sz w:val="22"/>
                <w:szCs w:val="22"/>
              </w:rPr>
              <w:t xml:space="preserve"> under Controls</w:t>
            </w:r>
            <w:r w:rsidR="00B80356" w:rsidRPr="00A87E7A">
              <w:rPr>
                <w:sz w:val="22"/>
                <w:szCs w:val="22"/>
              </w:rPr>
              <w:t>.</w:t>
            </w:r>
            <w:r w:rsidR="00285BEA" w:rsidRPr="00A87E7A">
              <w:rPr>
                <w:sz w:val="22"/>
                <w:szCs w:val="22"/>
              </w:rPr>
              <w:t xml:space="preserve">  </w:t>
            </w:r>
            <w:hyperlink r:id="rId16" w:history="1">
              <w:r w:rsidR="001D6D36" w:rsidRPr="00A87E7A">
                <w:rPr>
                  <w:rStyle w:val="Hyperlink"/>
                  <w:sz w:val="22"/>
                  <w:szCs w:val="22"/>
                </w:rPr>
                <w:t>Using the Lobby in Microsoft Teams</w:t>
              </w:r>
            </w:hyperlink>
            <w:r w:rsidR="00BB2EAE" w:rsidRPr="00A87E7A">
              <w:rPr>
                <w:sz w:val="22"/>
                <w:szCs w:val="22"/>
              </w:rPr>
              <w:t xml:space="preserve"> (full details).</w:t>
            </w:r>
            <w:r w:rsidR="001D6D36" w:rsidRPr="00A87E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15BDF6C8" w14:textId="394A5948" w:rsidR="00844E2E" w:rsidRPr="00A87E7A" w:rsidRDefault="00844E2E" w:rsidP="00844E2E">
            <w:pPr>
              <w:rPr>
                <w:sz w:val="22"/>
                <w:szCs w:val="22"/>
              </w:rPr>
            </w:pPr>
            <w:hyperlink r:id="rId17" w:history="1">
              <w:r w:rsidRPr="00A87E7A">
                <w:rPr>
                  <w:rStyle w:val="Hyperlink"/>
                  <w:sz w:val="22"/>
                  <w:szCs w:val="22"/>
                </w:rPr>
                <w:t>Watch</w:t>
              </w:r>
              <w:r w:rsidR="002A48B3" w:rsidRPr="00A87E7A">
                <w:rPr>
                  <w:rStyle w:val="Hyperlink"/>
                  <w:sz w:val="22"/>
                  <w:szCs w:val="22"/>
                </w:rPr>
                <w:t xml:space="preserve"> Lobby</w:t>
              </w:r>
              <w:r w:rsidRPr="00A87E7A">
                <w:rPr>
                  <w:rStyle w:val="Hyperlink"/>
                  <w:sz w:val="22"/>
                  <w:szCs w:val="22"/>
                </w:rPr>
                <w:t xml:space="preserve"> tutorial</w:t>
              </w:r>
            </w:hyperlink>
          </w:p>
        </w:tc>
      </w:tr>
      <w:tr w:rsidR="00E635EF" w:rsidRPr="00A87E7A" w14:paraId="0C853CA9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76CA1D48" w14:textId="3CB92BE1" w:rsidR="00E635EF" w:rsidRPr="00A87E7A" w:rsidRDefault="00E635EF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Sharing Teams meeting link in Moodle</w:t>
            </w:r>
          </w:p>
        </w:tc>
        <w:tc>
          <w:tcPr>
            <w:tcW w:w="1605" w:type="dxa"/>
            <w:vAlign w:val="center"/>
          </w:tcPr>
          <w:p w14:paraId="42D23A68" w14:textId="481691E5" w:rsidR="00E635EF" w:rsidRPr="00A87E7A" w:rsidRDefault="00A91FC5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Zoom Moodle plug-in</w:t>
            </w:r>
          </w:p>
        </w:tc>
        <w:tc>
          <w:tcPr>
            <w:tcW w:w="5381" w:type="dxa"/>
            <w:vAlign w:val="center"/>
          </w:tcPr>
          <w:p w14:paraId="16178D50" w14:textId="64785EB3" w:rsidR="00E635EF" w:rsidRPr="00A87E7A" w:rsidRDefault="00A91FC5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There is </w:t>
            </w:r>
            <w:r w:rsidR="004B3FFA" w:rsidRPr="00A87E7A">
              <w:rPr>
                <w:sz w:val="22"/>
                <w:szCs w:val="22"/>
              </w:rPr>
              <w:t>a</w:t>
            </w:r>
            <w:r w:rsidRPr="00A87E7A">
              <w:rPr>
                <w:sz w:val="22"/>
                <w:szCs w:val="22"/>
              </w:rPr>
              <w:t xml:space="preserve"> Moodle </w:t>
            </w:r>
            <w:r w:rsidR="004B3FFA" w:rsidRPr="00A87E7A">
              <w:rPr>
                <w:sz w:val="22"/>
                <w:szCs w:val="22"/>
              </w:rPr>
              <w:t>plug-in</w:t>
            </w:r>
            <w:r w:rsidRPr="00A87E7A">
              <w:rPr>
                <w:sz w:val="22"/>
                <w:szCs w:val="22"/>
              </w:rPr>
              <w:t xml:space="preserve"> for Teams</w:t>
            </w:r>
            <w:r w:rsidR="00BB2EAE" w:rsidRPr="00A87E7A">
              <w:rPr>
                <w:sz w:val="22"/>
                <w:szCs w:val="22"/>
              </w:rPr>
              <w:t>,</w:t>
            </w:r>
            <w:r w:rsidR="004B3FFA" w:rsidRPr="00A87E7A">
              <w:rPr>
                <w:sz w:val="22"/>
                <w:szCs w:val="22"/>
              </w:rPr>
              <w:t xml:space="preserve"> but </w:t>
            </w:r>
            <w:r w:rsidR="00BB2EAE" w:rsidRPr="00A87E7A">
              <w:rPr>
                <w:sz w:val="22"/>
                <w:szCs w:val="22"/>
              </w:rPr>
              <w:t xml:space="preserve">it does not offer </w:t>
            </w:r>
            <w:r w:rsidR="004B3FFA" w:rsidRPr="00A87E7A">
              <w:rPr>
                <w:sz w:val="22"/>
                <w:szCs w:val="22"/>
              </w:rPr>
              <w:t xml:space="preserve">the same editing </w:t>
            </w:r>
            <w:r w:rsidR="00BB2EAE" w:rsidRPr="00A87E7A">
              <w:rPr>
                <w:sz w:val="22"/>
                <w:szCs w:val="22"/>
              </w:rPr>
              <w:t>features</w:t>
            </w:r>
            <w:r w:rsidR="004B3FFA" w:rsidRPr="00A87E7A">
              <w:rPr>
                <w:sz w:val="22"/>
                <w:szCs w:val="22"/>
              </w:rPr>
              <w:t xml:space="preserve"> of meeting settings</w:t>
            </w:r>
            <w:r w:rsidR="00BB2EAE" w:rsidRPr="00A87E7A">
              <w:rPr>
                <w:sz w:val="22"/>
                <w:szCs w:val="22"/>
              </w:rPr>
              <w:t xml:space="preserve"> as using Teams calendar</w:t>
            </w:r>
            <w:r w:rsidRPr="00A87E7A">
              <w:rPr>
                <w:sz w:val="22"/>
                <w:szCs w:val="22"/>
              </w:rPr>
              <w:t xml:space="preserve">. You can </w:t>
            </w:r>
            <w:r w:rsidR="004B3FFA" w:rsidRPr="00A87E7A">
              <w:rPr>
                <w:sz w:val="22"/>
                <w:szCs w:val="22"/>
              </w:rPr>
              <w:t xml:space="preserve">create a Teams meeting in your calendar, then </w:t>
            </w:r>
            <w:r w:rsidR="00320859" w:rsidRPr="00A87E7A">
              <w:rPr>
                <w:sz w:val="22"/>
                <w:szCs w:val="22"/>
              </w:rPr>
              <w:t xml:space="preserve">share your Teams meeting link with students </w:t>
            </w:r>
            <w:r w:rsidR="004B3FFA" w:rsidRPr="00A87E7A">
              <w:rPr>
                <w:sz w:val="22"/>
                <w:szCs w:val="22"/>
              </w:rPr>
              <w:t xml:space="preserve">by </w:t>
            </w:r>
            <w:r w:rsidR="00320859" w:rsidRPr="00A87E7A">
              <w:rPr>
                <w:sz w:val="22"/>
                <w:szCs w:val="22"/>
              </w:rPr>
              <w:t>add</w:t>
            </w:r>
            <w:r w:rsidR="004B3FFA" w:rsidRPr="00A87E7A">
              <w:rPr>
                <w:sz w:val="22"/>
                <w:szCs w:val="22"/>
              </w:rPr>
              <w:t>ing</w:t>
            </w:r>
            <w:r w:rsidR="00320859" w:rsidRPr="00A87E7A">
              <w:rPr>
                <w:sz w:val="22"/>
                <w:szCs w:val="22"/>
              </w:rPr>
              <w:t xml:space="preserve"> a “</w:t>
            </w:r>
            <w:proofErr w:type="spellStart"/>
            <w:r w:rsidR="00320859" w:rsidRPr="00A87E7A">
              <w:rPr>
                <w:sz w:val="22"/>
                <w:szCs w:val="22"/>
              </w:rPr>
              <w:t>url</w:t>
            </w:r>
            <w:proofErr w:type="spellEnd"/>
            <w:r w:rsidR="00320859" w:rsidRPr="00A87E7A">
              <w:rPr>
                <w:sz w:val="22"/>
                <w:szCs w:val="22"/>
              </w:rPr>
              <w:t xml:space="preserve"> activity”</w:t>
            </w:r>
            <w:r w:rsidR="004B3FFA" w:rsidRPr="00A87E7A">
              <w:rPr>
                <w:sz w:val="22"/>
                <w:szCs w:val="22"/>
              </w:rPr>
              <w:t xml:space="preserve"> in </w:t>
            </w:r>
            <w:proofErr w:type="spellStart"/>
            <w:r w:rsidR="004B3FFA" w:rsidRPr="00A87E7A">
              <w:rPr>
                <w:sz w:val="22"/>
                <w:szCs w:val="22"/>
              </w:rPr>
              <w:t>moodle</w:t>
            </w:r>
            <w:proofErr w:type="spellEnd"/>
            <w:r w:rsidR="00320859" w:rsidRPr="00A87E7A">
              <w:rPr>
                <w:sz w:val="22"/>
                <w:szCs w:val="22"/>
              </w:rPr>
              <w:t>. Paste your meeting link and add a description for students</w:t>
            </w:r>
            <w:r w:rsidR="002A48B3" w:rsidRPr="00A87E7A">
              <w:rPr>
                <w:sz w:val="22"/>
                <w:szCs w:val="22"/>
              </w:rPr>
              <w:t xml:space="preserve"> that include the meeting ID and </w:t>
            </w:r>
            <w:proofErr w:type="spellStart"/>
            <w:r w:rsidR="002A48B3" w:rsidRPr="00A87E7A">
              <w:rPr>
                <w:sz w:val="22"/>
                <w:szCs w:val="22"/>
              </w:rPr>
              <w:t>passcod</w:t>
            </w:r>
            <w:proofErr w:type="spellEnd"/>
            <w:r w:rsidR="00320859" w:rsidRPr="00A87E7A">
              <w:rPr>
                <w:sz w:val="22"/>
                <w:szCs w:val="22"/>
              </w:rPr>
              <w:t>.</w:t>
            </w:r>
          </w:p>
        </w:tc>
        <w:tc>
          <w:tcPr>
            <w:tcW w:w="1423" w:type="dxa"/>
            <w:vAlign w:val="center"/>
          </w:tcPr>
          <w:p w14:paraId="2094EE43" w14:textId="2132CF1D" w:rsidR="00E635EF" w:rsidRPr="00A87E7A" w:rsidRDefault="00A91FC5" w:rsidP="00844E2E">
            <w:pPr>
              <w:rPr>
                <w:sz w:val="22"/>
                <w:szCs w:val="22"/>
              </w:rPr>
            </w:pPr>
            <w:hyperlink r:id="rId18" w:history="1">
              <w:r w:rsidRPr="00A87E7A">
                <w:rPr>
                  <w:rStyle w:val="Hyperlink"/>
                  <w:sz w:val="22"/>
                  <w:szCs w:val="22"/>
                </w:rPr>
                <w:t>Create a Link for Teams meeting in Moodle</w:t>
              </w:r>
              <w:r w:rsidR="002A48B3" w:rsidRPr="00A87E7A">
                <w:rPr>
                  <w:rStyle w:val="Hyperlink"/>
                  <w:sz w:val="22"/>
                  <w:szCs w:val="22"/>
                </w:rPr>
                <w:t xml:space="preserve"> video tutorial</w:t>
              </w:r>
              <w:r w:rsidRPr="00A87E7A">
                <w:rPr>
                  <w:rStyle w:val="Hyperlink"/>
                  <w:sz w:val="22"/>
                  <w:szCs w:val="22"/>
                </w:rPr>
                <w:t xml:space="preserve">  </w:t>
              </w:r>
            </w:hyperlink>
          </w:p>
        </w:tc>
      </w:tr>
      <w:tr w:rsidR="001E7A0C" w:rsidRPr="00A87E7A" w14:paraId="6A400D78" w14:textId="77777777" w:rsidTr="073FE349">
        <w:trPr>
          <w:tblCellSpacing w:w="15" w:type="dxa"/>
        </w:trPr>
        <w:tc>
          <w:tcPr>
            <w:tcW w:w="1815" w:type="dxa"/>
            <w:vAlign w:val="center"/>
            <w:hideMark/>
          </w:tcPr>
          <w:p w14:paraId="4590832C" w14:textId="5503FB3F" w:rsidR="00844E2E" w:rsidRPr="00A87E7A" w:rsidRDefault="00844E2E" w:rsidP="00844E2E">
            <w:pPr>
              <w:rPr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Screen Sharing</w:t>
            </w:r>
          </w:p>
        </w:tc>
        <w:tc>
          <w:tcPr>
            <w:tcW w:w="1605" w:type="dxa"/>
            <w:vAlign w:val="center"/>
            <w:hideMark/>
          </w:tcPr>
          <w:p w14:paraId="54050214" w14:textId="77777777" w:rsidR="00844E2E" w:rsidRPr="00A87E7A" w:rsidRDefault="00844E2E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Share entire screen, window, or app</w:t>
            </w:r>
          </w:p>
        </w:tc>
        <w:tc>
          <w:tcPr>
            <w:tcW w:w="5381" w:type="dxa"/>
            <w:vAlign w:val="center"/>
            <w:hideMark/>
          </w:tcPr>
          <w:p w14:paraId="5F2DA3F6" w14:textId="2CD2D701" w:rsidR="00844E2E" w:rsidRPr="00A87E7A" w:rsidRDefault="00844E2E" w:rsidP="63CDE95B">
            <w:pPr>
              <w:rPr>
                <w:rStyle w:val="Hyperlink"/>
                <w:sz w:val="22"/>
                <w:szCs w:val="22"/>
              </w:rPr>
            </w:pPr>
            <w:hyperlink r:id="rId19" w:history="1">
              <w:r w:rsidRPr="00E07C29">
                <w:rPr>
                  <w:rStyle w:val="Hyperlink"/>
                  <w:sz w:val="22"/>
                  <w:szCs w:val="22"/>
                </w:rPr>
                <w:t>Share desktop, window, Whiteboard</w:t>
              </w:r>
              <w:r w:rsidR="777C61E4" w:rsidRPr="00E07C29">
                <w:rPr>
                  <w:rStyle w:val="Hyperlink"/>
                  <w:sz w:val="22"/>
                  <w:szCs w:val="22"/>
                </w:rPr>
                <w:t xml:space="preserve"> or </w:t>
              </w:r>
              <w:r w:rsidR="00E07C29">
                <w:rPr>
                  <w:rStyle w:val="Hyperlink"/>
                  <w:sz w:val="22"/>
                  <w:szCs w:val="22"/>
                </w:rPr>
                <w:t>L</w:t>
              </w:r>
              <w:r w:rsidR="00E07C29">
                <w:rPr>
                  <w:rStyle w:val="Hyperlink"/>
                </w:rPr>
                <w:t>ive share during a Teams meeting</w:t>
              </w:r>
            </w:hyperlink>
            <w:r w:rsidRPr="00A87E7A">
              <w:rPr>
                <w:sz w:val="22"/>
                <w:szCs w:val="22"/>
              </w:rPr>
              <w:t xml:space="preserve">. </w:t>
            </w:r>
            <w:hyperlink r:id="rId20">
              <w:r w:rsidR="514FE7D3" w:rsidRPr="00A87E7A">
                <w:rPr>
                  <w:rStyle w:val="Hyperlink"/>
                  <w:sz w:val="22"/>
                  <w:szCs w:val="22"/>
                </w:rPr>
                <w:t>Teams has presenter modes</w:t>
              </w:r>
            </w:hyperlink>
            <w:r w:rsidR="18ACD60A" w:rsidRPr="00A87E7A">
              <w:rPr>
                <w:sz w:val="22"/>
                <w:szCs w:val="22"/>
              </w:rPr>
              <w:t xml:space="preserve">. </w:t>
            </w:r>
            <w:hyperlink r:id="rId21">
              <w:r w:rsidR="18ACD60A" w:rsidRPr="00A87E7A">
                <w:rPr>
                  <w:rStyle w:val="Hyperlink"/>
                  <w:sz w:val="22"/>
                  <w:szCs w:val="22"/>
                </w:rPr>
                <w:t>P</w:t>
              </w:r>
              <w:r w:rsidR="18ACD60A" w:rsidRPr="00A87E7A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owerPoint Live</w:t>
              </w:r>
            </w:hyperlink>
            <w:r w:rsidR="18ACD60A" w:rsidRPr="00A87E7A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05B1686" w:rsidRPr="00A87E7A">
              <w:rPr>
                <w:rFonts w:ascii="Aptos" w:eastAsia="Aptos" w:hAnsi="Aptos" w:cs="Aptos"/>
                <w:sz w:val="22"/>
                <w:szCs w:val="22"/>
              </w:rPr>
              <w:t xml:space="preserve">Share </w:t>
            </w:r>
            <w:r w:rsidR="18ACD60A" w:rsidRPr="00A87E7A">
              <w:rPr>
                <w:rFonts w:ascii="Aptos" w:eastAsia="Aptos" w:hAnsi="Aptos" w:cs="Aptos"/>
                <w:sz w:val="22"/>
                <w:szCs w:val="22"/>
              </w:rPr>
              <w:t xml:space="preserve">requires significantly less network bandwidth than typical </w:t>
            </w:r>
            <w:r w:rsidR="00640FB6" w:rsidRPr="00A87E7A">
              <w:rPr>
                <w:rFonts w:ascii="Aptos" w:eastAsia="Aptos" w:hAnsi="Aptos" w:cs="Aptos"/>
                <w:sz w:val="22"/>
                <w:szCs w:val="22"/>
              </w:rPr>
              <w:t>sharing and</w:t>
            </w:r>
            <w:r w:rsidR="005B1686" w:rsidRPr="00A87E7A">
              <w:rPr>
                <w:rFonts w:ascii="Aptos" w:eastAsia="Aptos" w:hAnsi="Aptos" w:cs="Aptos"/>
                <w:sz w:val="22"/>
                <w:szCs w:val="22"/>
              </w:rPr>
              <w:t xml:space="preserve"> allow you to see all your presenter notes w</w:t>
            </w:r>
            <w:r w:rsidR="00A5365B" w:rsidRPr="00A87E7A">
              <w:rPr>
                <w:rFonts w:ascii="Aptos" w:eastAsia="Aptos" w:hAnsi="Aptos" w:cs="Aptos"/>
                <w:sz w:val="22"/>
                <w:szCs w:val="22"/>
              </w:rPr>
              <w:t>hile</w:t>
            </w:r>
            <w:r w:rsidR="005B1686" w:rsidRPr="00A87E7A">
              <w:rPr>
                <w:rFonts w:ascii="Aptos" w:eastAsia="Aptos" w:hAnsi="Aptos" w:cs="Aptos"/>
                <w:sz w:val="22"/>
                <w:szCs w:val="22"/>
              </w:rPr>
              <w:t xml:space="preserve"> attendees just see slides</w:t>
            </w:r>
            <w:r w:rsidR="00756CAE" w:rsidRPr="00A87E7A">
              <w:rPr>
                <w:rFonts w:ascii="Aptos" w:eastAsia="Aptos" w:hAnsi="Aptos" w:cs="Aptos"/>
                <w:sz w:val="22"/>
                <w:szCs w:val="22"/>
              </w:rPr>
              <w:t xml:space="preserve">. </w:t>
            </w:r>
            <w:r w:rsidR="007E0DA2" w:rsidRPr="00A87E7A">
              <w:rPr>
                <w:rFonts w:ascii="Aptos" w:eastAsia="Aptos" w:hAnsi="Aptos" w:cs="Aptos"/>
                <w:sz w:val="22"/>
                <w:szCs w:val="22"/>
              </w:rPr>
              <w:t xml:space="preserve"> Turn “private view” on to prevent attendees from going ahead in your slides.</w:t>
            </w:r>
            <w:r w:rsidR="002A48B3" w:rsidRPr="00A87E7A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0660C7C" w:rsidRPr="00A87E7A">
              <w:rPr>
                <w:rFonts w:ascii="Aptos" w:eastAsia="Aptos" w:hAnsi="Aptos" w:cs="Aptos"/>
                <w:sz w:val="22"/>
                <w:szCs w:val="22"/>
              </w:rPr>
              <w:t>Annotation is only available in some screen share modes. See annotation.</w:t>
            </w:r>
          </w:p>
        </w:tc>
        <w:tc>
          <w:tcPr>
            <w:tcW w:w="1423" w:type="dxa"/>
            <w:vAlign w:val="center"/>
            <w:hideMark/>
          </w:tcPr>
          <w:p w14:paraId="74F80761" w14:textId="0D34C0F1" w:rsidR="00844E2E" w:rsidRPr="00A87E7A" w:rsidRDefault="002D7BC4" w:rsidP="00844E2E">
            <w:pPr>
              <w:rPr>
                <w:sz w:val="22"/>
                <w:szCs w:val="22"/>
              </w:rPr>
            </w:pPr>
            <w:hyperlink r:id="rId22" w:history="1">
              <w:r>
                <w:rPr>
                  <w:rStyle w:val="Hyperlink"/>
                  <w:sz w:val="22"/>
                  <w:szCs w:val="22"/>
                </w:rPr>
                <w:t xml:space="preserve">Watch Tutorial on </w:t>
              </w:r>
              <w:proofErr w:type="spellStart"/>
              <w:r>
                <w:rPr>
                  <w:rStyle w:val="Hyperlink"/>
                  <w:sz w:val="22"/>
                  <w:szCs w:val="22"/>
                </w:rPr>
                <w:t>Powerpoint</w:t>
              </w:r>
              <w:proofErr w:type="spellEnd"/>
              <w:r>
                <w:rPr>
                  <w:rStyle w:val="Hyperlink"/>
                  <w:sz w:val="22"/>
                  <w:szCs w:val="22"/>
                </w:rPr>
                <w:t xml:space="preserve"> Live Share</w:t>
              </w:r>
            </w:hyperlink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hyperlink r:id="rId23" w:history="1">
              <w:r w:rsidRPr="002D7BC4">
                <w:rPr>
                  <w:rStyle w:val="Hyperlink"/>
                  <w:sz w:val="22"/>
                  <w:szCs w:val="22"/>
                </w:rPr>
                <w:t>Watch Microsoft Tutorial on all screen share options</w:t>
              </w:r>
            </w:hyperlink>
          </w:p>
        </w:tc>
      </w:tr>
      <w:tr w:rsidR="001E7A0C" w:rsidRPr="00A87E7A" w14:paraId="1F9E1DEE" w14:textId="77777777" w:rsidTr="073FE349">
        <w:trPr>
          <w:tblCellSpacing w:w="15" w:type="dxa"/>
        </w:trPr>
        <w:tc>
          <w:tcPr>
            <w:tcW w:w="1815" w:type="dxa"/>
            <w:vAlign w:val="center"/>
            <w:hideMark/>
          </w:tcPr>
          <w:p w14:paraId="178C8CEC" w14:textId="3E99CDD5" w:rsidR="275D0C78" w:rsidRPr="00A87E7A" w:rsidRDefault="275D0C78" w:rsidP="275D0C78">
            <w:pPr>
              <w:spacing w:line="276" w:lineRule="auto"/>
              <w:rPr>
                <w:sz w:val="22"/>
                <w:szCs w:val="22"/>
              </w:rPr>
            </w:pPr>
            <w:r w:rsidRPr="00A87E7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Breakout Rooms</w:t>
            </w:r>
          </w:p>
        </w:tc>
        <w:tc>
          <w:tcPr>
            <w:tcW w:w="1605" w:type="dxa"/>
            <w:vAlign w:val="center"/>
            <w:hideMark/>
          </w:tcPr>
          <w:p w14:paraId="1C750404" w14:textId="7BF1BF66" w:rsidR="275D0C78" w:rsidRPr="00A87E7A" w:rsidRDefault="275D0C78" w:rsidP="63CDE9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87E7A">
              <w:rPr>
                <w:rFonts w:ascii="Aptos" w:eastAsia="Aptos" w:hAnsi="Aptos" w:cs="Aptos"/>
                <w:sz w:val="22"/>
                <w:szCs w:val="22"/>
              </w:rPr>
              <w:t xml:space="preserve">Create and manage </w:t>
            </w:r>
            <w:r w:rsidRPr="00A87E7A">
              <w:rPr>
                <w:rFonts w:ascii="Aptos" w:eastAsia="Aptos" w:hAnsi="Aptos" w:cs="Aptos"/>
                <w:sz w:val="22"/>
                <w:szCs w:val="22"/>
              </w:rPr>
              <w:lastRenderedPageBreak/>
              <w:t>breakout rooms during meetings</w:t>
            </w:r>
          </w:p>
        </w:tc>
        <w:tc>
          <w:tcPr>
            <w:tcW w:w="5381" w:type="dxa"/>
            <w:vAlign w:val="center"/>
            <w:hideMark/>
          </w:tcPr>
          <w:p w14:paraId="204D1CA3" w14:textId="03B1AA9D" w:rsidR="00295F5E" w:rsidRPr="00A87E7A" w:rsidRDefault="275D0C78" w:rsidP="006E0760">
            <w:pPr>
              <w:spacing w:line="276" w:lineRule="auto"/>
              <w:rPr>
                <w:rFonts w:ascii="Aptos" w:eastAsia="Aptos" w:hAnsi="Aptos" w:cs="Aptos"/>
                <w:i/>
                <w:iCs/>
                <w:sz w:val="22"/>
                <w:szCs w:val="22"/>
              </w:rPr>
            </w:pPr>
            <w:hyperlink r:id="rId24" w:history="1">
              <w:r w:rsidRPr="00A87E7A">
                <w:rPr>
                  <w:rStyle w:val="Hyperlink"/>
                  <w:rFonts w:ascii="Aptos" w:eastAsia="Aptos" w:hAnsi="Aptos" w:cs="Aptos"/>
                  <w:sz w:val="22"/>
                  <w:szCs w:val="22"/>
                </w:rPr>
                <w:t>Use Breakout Rooms feature</w:t>
              </w:r>
            </w:hyperlink>
            <w:r w:rsidRPr="00A87E7A">
              <w:rPr>
                <w:rFonts w:ascii="Aptos" w:eastAsia="Aptos" w:hAnsi="Aptos" w:cs="Aptos"/>
                <w:sz w:val="22"/>
                <w:szCs w:val="22"/>
              </w:rPr>
              <w:t xml:space="preserve"> to assign participants manually</w:t>
            </w:r>
            <w:r w:rsidR="009A57F2" w:rsidRPr="00A87E7A">
              <w:rPr>
                <w:rFonts w:ascii="Aptos" w:eastAsia="Aptos" w:hAnsi="Aptos" w:cs="Aptos"/>
                <w:sz w:val="22"/>
                <w:szCs w:val="22"/>
              </w:rPr>
              <w:t>,</w:t>
            </w:r>
            <w:r w:rsidRPr="00A87E7A">
              <w:rPr>
                <w:rFonts w:ascii="Aptos" w:eastAsia="Aptos" w:hAnsi="Aptos" w:cs="Aptos"/>
                <w:sz w:val="22"/>
                <w:szCs w:val="22"/>
              </w:rPr>
              <w:t xml:space="preserve"> automatically or</w:t>
            </w:r>
            <w:r w:rsidR="008E7C5A" w:rsidRPr="00A87E7A">
              <w:rPr>
                <w:sz w:val="22"/>
                <w:szCs w:val="22"/>
              </w:rPr>
              <w:t xml:space="preserve"> allow participants to choose</w:t>
            </w:r>
            <w:r w:rsidRPr="00A87E7A">
              <w:rPr>
                <w:rFonts w:ascii="Aptos" w:eastAsia="Aptos" w:hAnsi="Aptos" w:cs="Aptos"/>
                <w:sz w:val="22"/>
                <w:szCs w:val="22"/>
              </w:rPr>
              <w:t>.</w:t>
            </w:r>
            <w:r w:rsidR="00F22466" w:rsidRPr="00A87E7A">
              <w:rPr>
                <w:rFonts w:ascii="Aptos" w:eastAsia="Aptos" w:hAnsi="Aptos" w:cs="Aptos"/>
                <w:sz w:val="22"/>
                <w:szCs w:val="22"/>
              </w:rPr>
              <w:t xml:space="preserve"> Y</w:t>
            </w:r>
            <w:r w:rsidR="00B427DA" w:rsidRPr="00A87E7A">
              <w:rPr>
                <w:rFonts w:ascii="Aptos" w:eastAsia="Aptos" w:hAnsi="Aptos" w:cs="Aptos"/>
                <w:sz w:val="22"/>
                <w:szCs w:val="22"/>
              </w:rPr>
              <w:t>ou can create/edit breakout rooms in advance</w:t>
            </w:r>
            <w:r w:rsidR="00F22466" w:rsidRPr="00A87E7A">
              <w:rPr>
                <w:rFonts w:ascii="Aptos" w:eastAsia="Aptos" w:hAnsi="Aptos" w:cs="Aptos"/>
                <w:sz w:val="22"/>
                <w:szCs w:val="22"/>
              </w:rPr>
              <w:t xml:space="preserve"> or in </w:t>
            </w:r>
            <w:r w:rsidR="00F22466" w:rsidRPr="00A87E7A">
              <w:rPr>
                <w:rFonts w:ascii="Aptos" w:eastAsia="Aptos" w:hAnsi="Aptos" w:cs="Aptos"/>
                <w:sz w:val="22"/>
                <w:szCs w:val="22"/>
              </w:rPr>
              <w:lastRenderedPageBreak/>
              <w:t>meeting.</w:t>
            </w:r>
            <w:r w:rsidR="00B427DA" w:rsidRPr="00A87E7A">
              <w:rPr>
                <w:rFonts w:ascii="Aptos" w:eastAsia="Aptos" w:hAnsi="Aptos" w:cs="Aptos"/>
                <w:sz w:val="22"/>
                <w:szCs w:val="22"/>
              </w:rPr>
              <w:br/>
            </w:r>
            <w:r w:rsidR="004E3F15" w:rsidRPr="00A87E7A">
              <w:rPr>
                <w:rFonts w:ascii="Aptos" w:eastAsia="Aptos" w:hAnsi="Aptos" w:cs="Aptos"/>
                <w:sz w:val="22"/>
                <w:szCs w:val="22"/>
              </w:rPr>
              <w:t>-</w:t>
            </w:r>
            <w:r w:rsidR="00036742" w:rsidRPr="00A87E7A">
              <w:rPr>
                <w:rFonts w:ascii="Aptos" w:eastAsia="Aptos" w:hAnsi="Aptos" w:cs="Aptos"/>
                <w:sz w:val="22"/>
                <w:szCs w:val="22"/>
              </w:rPr>
              <w:t xml:space="preserve">when you </w:t>
            </w:r>
            <w:r w:rsidR="001D65D1" w:rsidRPr="00A87E7A">
              <w:rPr>
                <w:rFonts w:ascii="Aptos" w:eastAsia="Aptos" w:hAnsi="Aptos" w:cs="Aptos"/>
                <w:sz w:val="22"/>
                <w:szCs w:val="22"/>
              </w:rPr>
              <w:t>C</w:t>
            </w:r>
            <w:r w:rsidR="00036742" w:rsidRPr="00A87E7A">
              <w:rPr>
                <w:rFonts w:ascii="Aptos" w:eastAsia="Aptos" w:hAnsi="Aptos" w:cs="Aptos"/>
                <w:sz w:val="22"/>
                <w:szCs w:val="22"/>
              </w:rPr>
              <w:t>reate the breakout room, go to settings</w:t>
            </w:r>
            <w:r w:rsidR="001D65D1" w:rsidRPr="00A87E7A">
              <w:rPr>
                <w:rFonts w:ascii="Aptos" w:eastAsia="Aptos" w:hAnsi="Aptos" w:cs="Aptos"/>
                <w:sz w:val="22"/>
                <w:szCs w:val="22"/>
              </w:rPr>
              <w:t xml:space="preserve">, before you OPEN the </w:t>
            </w:r>
            <w:proofErr w:type="gramStart"/>
            <w:r w:rsidR="001D65D1" w:rsidRPr="00A87E7A">
              <w:rPr>
                <w:rFonts w:ascii="Aptos" w:eastAsia="Aptos" w:hAnsi="Aptos" w:cs="Aptos"/>
                <w:sz w:val="22"/>
                <w:szCs w:val="22"/>
              </w:rPr>
              <w:t xml:space="preserve">rooms </w:t>
            </w:r>
            <w:r w:rsidR="00036742" w:rsidRPr="00A87E7A">
              <w:rPr>
                <w:rFonts w:ascii="Aptos" w:eastAsia="Aptos" w:hAnsi="Aptos" w:cs="Aptos"/>
                <w:sz w:val="22"/>
                <w:szCs w:val="22"/>
              </w:rPr>
              <w:t>.</w:t>
            </w:r>
            <w:proofErr w:type="gramEnd"/>
            <w:r w:rsidR="00036742" w:rsidRPr="00A87E7A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0036742" w:rsidRPr="00A87E7A">
              <w:rPr>
                <w:rFonts w:ascii="Aptos" w:eastAsia="Aptos" w:hAnsi="Aptos" w:cs="Aptos"/>
                <w:sz w:val="22"/>
                <w:szCs w:val="22"/>
              </w:rPr>
              <w:br/>
            </w:r>
            <w:r w:rsidR="00036742" w:rsidRPr="00A87E7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Tur</w:t>
            </w:r>
            <w:r w:rsidR="004E3F15" w:rsidRPr="00A87E7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n on setting that people can return to main meeting from breakout room.</w:t>
            </w:r>
            <w:r w:rsidR="00897434" w:rsidRPr="00A87E7A">
              <w:rPr>
                <w:rFonts w:ascii="Aptos" w:eastAsia="Aptos" w:hAnsi="Aptos" w:cs="Aptos"/>
                <w:b/>
                <w:bCs/>
                <w:sz w:val="22"/>
                <w:szCs w:val="22"/>
              </w:rPr>
              <w:br/>
            </w:r>
            <w:r w:rsidR="00897434" w:rsidRPr="00A87E7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90BC99" wp14:editId="436EDE3E">
                      <wp:simplePos x="0" y="0"/>
                      <wp:positionH relativeFrom="column">
                        <wp:posOffset>1964055</wp:posOffset>
                      </wp:positionH>
                      <wp:positionV relativeFrom="paragraph">
                        <wp:posOffset>1042035</wp:posOffset>
                      </wp:positionV>
                      <wp:extent cx="478790" cy="15875"/>
                      <wp:effectExtent l="38100" t="57150" r="0" b="98425"/>
                      <wp:wrapNone/>
                      <wp:docPr id="1641132358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8790" cy="15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6="http://schemas.microsoft.com/office/drawing/2014/main" xmlns:a14="http://schemas.microsoft.com/office/drawing/2010/main">
                  <w:pict w14:anchorId="2BD2E1A3">
                    <v:shapetype id="_x0000_t32" coordsize="21600,21600" o:oned="t" filled="f" o:spt="32" path="m,l21600,21600e" w14:anchorId="4F388F36">
                      <v:path fillok="f" arrowok="t" o:connecttype="none"/>
                      <o:lock v:ext="edit" shapetype="t"/>
                    </v:shapetype>
                    <v:shape id="Straight Arrow Connector 1" style="position:absolute;margin-left:154.65pt;margin-top:82.05pt;width:37.7pt;height:1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">
                      <v:stroke joinstyle="miter" endarrow="block"/>
                    </v:shape>
                  </w:pict>
                </mc:Fallback>
              </mc:AlternateContent>
            </w:r>
            <w:r w:rsidR="00897434" w:rsidRPr="00A87E7A">
              <w:rPr>
                <w:noProof/>
                <w:sz w:val="22"/>
                <w:szCs w:val="22"/>
              </w:rPr>
              <w:drawing>
                <wp:inline distT="0" distB="0" distL="0" distR="0" wp14:anchorId="0E276ECE" wp14:editId="001032F8">
                  <wp:extent cx="2002971" cy="1632122"/>
                  <wp:effectExtent l="0" t="0" r="0" b="6350"/>
                  <wp:docPr id="124800554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605AAD-4EDB-4E12-8541-B28875EE1B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00554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381" cy="1640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332A0" w:rsidRPr="00A87E7A">
              <w:rPr>
                <w:rFonts w:ascii="Aptos" w:eastAsia="Aptos" w:hAnsi="Aptos" w:cs="Aptos"/>
                <w:sz w:val="22"/>
                <w:szCs w:val="22"/>
              </w:rPr>
              <w:br/>
              <w:t>-</w:t>
            </w:r>
            <w:r w:rsidR="001D65D1" w:rsidRPr="00A87E7A">
              <w:rPr>
                <w:rFonts w:ascii="Aptos" w:eastAsia="Aptos" w:hAnsi="Aptos" w:cs="Aptos"/>
                <w:sz w:val="22"/>
                <w:szCs w:val="22"/>
              </w:rPr>
              <w:t xml:space="preserve">Open the rooms. </w:t>
            </w:r>
            <w:r w:rsidR="00660C7C" w:rsidRPr="00A87E7A">
              <w:rPr>
                <w:rFonts w:ascii="Aptos" w:eastAsia="Aptos" w:hAnsi="Aptos" w:cs="Aptos"/>
                <w:sz w:val="22"/>
                <w:szCs w:val="22"/>
              </w:rPr>
              <w:t>Participants</w:t>
            </w:r>
            <w:r w:rsidR="0009161C" w:rsidRPr="00A87E7A">
              <w:rPr>
                <w:rFonts w:ascii="Aptos" w:eastAsia="Aptos" w:hAnsi="Aptos" w:cs="Aptos"/>
                <w:sz w:val="22"/>
                <w:szCs w:val="22"/>
              </w:rPr>
              <w:t xml:space="preserve"> will</w:t>
            </w:r>
            <w:r w:rsidR="00B332A0" w:rsidRPr="00A87E7A">
              <w:rPr>
                <w:rFonts w:ascii="Aptos" w:eastAsia="Aptos" w:hAnsi="Aptos" w:cs="Aptos"/>
                <w:sz w:val="22"/>
                <w:szCs w:val="22"/>
              </w:rPr>
              <w:t xml:space="preserve"> automatically be put in a room in 10 </w:t>
            </w:r>
            <w:proofErr w:type="gramStart"/>
            <w:r w:rsidR="00B332A0" w:rsidRPr="00A87E7A">
              <w:rPr>
                <w:rFonts w:ascii="Aptos" w:eastAsia="Aptos" w:hAnsi="Aptos" w:cs="Aptos"/>
                <w:sz w:val="22"/>
                <w:szCs w:val="22"/>
              </w:rPr>
              <w:t xml:space="preserve">seconds, </w:t>
            </w:r>
            <w:r w:rsidR="0009161C" w:rsidRPr="00A87E7A">
              <w:rPr>
                <w:rFonts w:ascii="Aptos" w:eastAsia="Aptos" w:hAnsi="Aptos" w:cs="Aptos"/>
                <w:sz w:val="22"/>
                <w:szCs w:val="22"/>
              </w:rPr>
              <w:t>or</w:t>
            </w:r>
            <w:proofErr w:type="gramEnd"/>
            <w:r w:rsidR="0009161C" w:rsidRPr="00A87E7A">
              <w:rPr>
                <w:rFonts w:ascii="Aptos" w:eastAsia="Aptos" w:hAnsi="Aptos" w:cs="Aptos"/>
                <w:sz w:val="22"/>
                <w:szCs w:val="22"/>
              </w:rPr>
              <w:t xml:space="preserve"> can click</w:t>
            </w:r>
            <w:r w:rsidR="00B332A0" w:rsidRPr="00A87E7A">
              <w:rPr>
                <w:rFonts w:ascii="Aptos" w:eastAsia="Aptos" w:hAnsi="Aptos" w:cs="Aptos"/>
                <w:sz w:val="22"/>
                <w:szCs w:val="22"/>
              </w:rPr>
              <w:t xml:space="preserve"> to join manually.</w:t>
            </w:r>
            <w:r w:rsidR="00B332A0" w:rsidRPr="00A87E7A">
              <w:rPr>
                <w:rFonts w:ascii="Aptos" w:eastAsia="Aptos" w:hAnsi="Aptos" w:cs="Aptos"/>
                <w:sz w:val="22"/>
                <w:szCs w:val="22"/>
              </w:rPr>
              <w:br/>
              <w:t>-</w:t>
            </w:r>
            <w:r w:rsidR="00D85F5A" w:rsidRPr="00A87E7A">
              <w:rPr>
                <w:rFonts w:ascii="Aptos" w:eastAsia="Aptos" w:hAnsi="Aptos" w:cs="Aptos"/>
                <w:sz w:val="22"/>
                <w:szCs w:val="22"/>
              </w:rPr>
              <w:t>If you enable timer, t</w:t>
            </w:r>
            <w:r w:rsidR="00B332A0" w:rsidRPr="00A87E7A">
              <w:rPr>
                <w:rFonts w:ascii="Aptos" w:eastAsia="Aptos" w:hAnsi="Aptos" w:cs="Aptos"/>
                <w:sz w:val="22"/>
                <w:szCs w:val="22"/>
              </w:rPr>
              <w:t>imer will count down and automatically close rooms</w:t>
            </w:r>
            <w:r w:rsidR="0009161C" w:rsidRPr="00A87E7A">
              <w:rPr>
                <w:rFonts w:ascii="Aptos" w:eastAsia="Aptos" w:hAnsi="Aptos" w:cs="Aptos"/>
                <w:sz w:val="22"/>
                <w:szCs w:val="22"/>
              </w:rPr>
              <w:t xml:space="preserve">, bring students back </w:t>
            </w:r>
            <w:r w:rsidR="00A26D74" w:rsidRPr="00A87E7A">
              <w:rPr>
                <w:rFonts w:ascii="Aptos" w:eastAsia="Aptos" w:hAnsi="Aptos" w:cs="Aptos"/>
                <w:sz w:val="22"/>
                <w:szCs w:val="22"/>
              </w:rPr>
              <w:br/>
            </w:r>
            <w:r w:rsidR="00497A51" w:rsidRPr="00A87E7A">
              <w:rPr>
                <w:rFonts w:ascii="Aptos" w:eastAsia="Aptos" w:hAnsi="Aptos" w:cs="Aptos"/>
                <w:sz w:val="22"/>
                <w:szCs w:val="22"/>
              </w:rPr>
              <w:t>- Meeting organizer see</w:t>
            </w:r>
            <w:r w:rsidR="00A26D74" w:rsidRPr="00A87E7A">
              <w:rPr>
                <w:rFonts w:ascii="Aptos" w:eastAsia="Aptos" w:hAnsi="Aptos" w:cs="Aptos"/>
                <w:sz w:val="22"/>
                <w:szCs w:val="22"/>
              </w:rPr>
              <w:t>s</w:t>
            </w:r>
            <w:r w:rsidR="00497A51" w:rsidRPr="00A87E7A">
              <w:rPr>
                <w:rFonts w:ascii="Aptos" w:eastAsia="Aptos" w:hAnsi="Aptos" w:cs="Aptos"/>
                <w:sz w:val="22"/>
                <w:szCs w:val="22"/>
              </w:rPr>
              <w:t xml:space="preserve"> chats in each breakout room, but participants will only see </w:t>
            </w:r>
            <w:r w:rsidR="00A26D74" w:rsidRPr="00A87E7A">
              <w:rPr>
                <w:rFonts w:ascii="Aptos" w:eastAsia="Aptos" w:hAnsi="Aptos" w:cs="Aptos"/>
                <w:sz w:val="22"/>
                <w:szCs w:val="22"/>
              </w:rPr>
              <w:t>their room chat.</w:t>
            </w:r>
            <w:r w:rsidR="006E0760" w:rsidRPr="00A87E7A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  <w:vAlign w:val="center"/>
            <w:hideMark/>
          </w:tcPr>
          <w:p w14:paraId="23A8D91E" w14:textId="4E8E4FFB" w:rsidR="00844E2E" w:rsidRPr="00A87E7A" w:rsidRDefault="00844E2E" w:rsidP="00844E2E">
            <w:pPr>
              <w:rPr>
                <w:sz w:val="22"/>
                <w:szCs w:val="22"/>
              </w:rPr>
            </w:pPr>
            <w:hyperlink r:id="rId26" w:history="1">
              <w:r w:rsidRPr="00A87E7A">
                <w:rPr>
                  <w:rStyle w:val="Hyperlink"/>
                  <w:sz w:val="22"/>
                  <w:szCs w:val="22"/>
                </w:rPr>
                <w:t>Watch</w:t>
              </w:r>
              <w:r w:rsidR="009C4F4C" w:rsidRPr="00A87E7A">
                <w:rPr>
                  <w:rStyle w:val="Hyperlink"/>
                  <w:sz w:val="22"/>
                  <w:szCs w:val="22"/>
                </w:rPr>
                <w:t xml:space="preserve"> VCC</w:t>
              </w:r>
              <w:r w:rsidRPr="00A87E7A">
                <w:rPr>
                  <w:rStyle w:val="Hyperlink"/>
                  <w:sz w:val="22"/>
                  <w:szCs w:val="22"/>
                </w:rPr>
                <w:t xml:space="preserve"> Tutorial</w:t>
              </w:r>
            </w:hyperlink>
          </w:p>
        </w:tc>
      </w:tr>
      <w:tr w:rsidR="001E7A0C" w:rsidRPr="00A87E7A" w14:paraId="338FF3B8" w14:textId="77777777" w:rsidTr="073FE349">
        <w:trPr>
          <w:tblCellSpacing w:w="15" w:type="dxa"/>
        </w:trPr>
        <w:tc>
          <w:tcPr>
            <w:tcW w:w="1815" w:type="dxa"/>
            <w:vAlign w:val="center"/>
            <w:hideMark/>
          </w:tcPr>
          <w:p w14:paraId="0FEEF89F" w14:textId="64C26960" w:rsidR="00844E2E" w:rsidRPr="00A87E7A" w:rsidRDefault="00844E2E" w:rsidP="00844E2E">
            <w:pPr>
              <w:rPr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Engagement Features</w:t>
            </w:r>
            <w:r w:rsidRPr="00A87E7A">
              <w:rPr>
                <w:sz w:val="22"/>
                <w:szCs w:val="22"/>
              </w:rPr>
              <w:t xml:space="preserve"> (polls, reactions</w:t>
            </w:r>
            <w:r w:rsidR="00286329" w:rsidRPr="00A87E7A">
              <w:rPr>
                <w:sz w:val="22"/>
                <w:szCs w:val="22"/>
              </w:rPr>
              <w:t>)</w:t>
            </w:r>
          </w:p>
        </w:tc>
        <w:tc>
          <w:tcPr>
            <w:tcW w:w="1605" w:type="dxa"/>
            <w:vAlign w:val="center"/>
            <w:hideMark/>
          </w:tcPr>
          <w:p w14:paraId="5DC4B856" w14:textId="4DF38F0C" w:rsidR="00844E2E" w:rsidRPr="00A87E7A" w:rsidRDefault="00844E2E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Reactions, </w:t>
            </w:r>
            <w:r w:rsidR="00286329" w:rsidRPr="00A87E7A">
              <w:rPr>
                <w:sz w:val="22"/>
                <w:szCs w:val="22"/>
              </w:rPr>
              <w:t xml:space="preserve">raise hand, and </w:t>
            </w:r>
            <w:r w:rsidR="000822DF">
              <w:rPr>
                <w:sz w:val="22"/>
                <w:szCs w:val="22"/>
              </w:rPr>
              <w:t>surveying</w:t>
            </w:r>
            <w:r w:rsidRPr="00A87E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1" w:type="dxa"/>
            <w:vAlign w:val="center"/>
            <w:hideMark/>
          </w:tcPr>
          <w:p w14:paraId="5EE0AD82" w14:textId="63BC8B04" w:rsidR="00844E2E" w:rsidRPr="00A87E7A" w:rsidRDefault="00C00438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Use </w:t>
            </w:r>
            <w:hyperlink r:id="rId27" w:history="1">
              <w:r w:rsidRPr="00A87E7A">
                <w:rPr>
                  <w:rStyle w:val="Hyperlink"/>
                  <w:sz w:val="22"/>
                  <w:szCs w:val="22"/>
                </w:rPr>
                <w:t>reactions</w:t>
              </w:r>
            </w:hyperlink>
            <w:r w:rsidR="00844E2E" w:rsidRPr="00A87E7A">
              <w:rPr>
                <w:sz w:val="22"/>
                <w:szCs w:val="22"/>
              </w:rPr>
              <w:t xml:space="preserve">, </w:t>
            </w:r>
            <w:hyperlink r:id="rId28" w:history="1">
              <w:r w:rsidR="00844E2E" w:rsidRPr="00A87E7A">
                <w:rPr>
                  <w:rStyle w:val="Hyperlink"/>
                  <w:sz w:val="22"/>
                  <w:szCs w:val="22"/>
                </w:rPr>
                <w:t>raise hand</w:t>
              </w:r>
            </w:hyperlink>
            <w:r w:rsidR="00844E2E" w:rsidRPr="00A87E7A">
              <w:rPr>
                <w:sz w:val="22"/>
                <w:szCs w:val="22"/>
              </w:rPr>
              <w:t xml:space="preserve">, and </w:t>
            </w:r>
            <w:r w:rsidRPr="00A87E7A">
              <w:rPr>
                <w:sz w:val="22"/>
                <w:szCs w:val="22"/>
              </w:rPr>
              <w:t>choose</w:t>
            </w:r>
            <w:r w:rsidR="00844E2E" w:rsidRPr="00A87E7A">
              <w:rPr>
                <w:sz w:val="22"/>
                <w:szCs w:val="22"/>
              </w:rPr>
              <w:t xml:space="preserve"> </w:t>
            </w:r>
            <w:hyperlink r:id="rId29" w:history="1">
              <w:r w:rsidR="00844E2E" w:rsidRPr="00A87E7A">
                <w:rPr>
                  <w:rStyle w:val="Hyperlink"/>
                  <w:sz w:val="22"/>
                  <w:szCs w:val="22"/>
                </w:rPr>
                <w:t>embedded polls app</w:t>
              </w:r>
            </w:hyperlink>
            <w:r w:rsidR="00844E2E" w:rsidRPr="00A87E7A">
              <w:rPr>
                <w:sz w:val="22"/>
                <w:szCs w:val="22"/>
              </w:rPr>
              <w:t xml:space="preserve"> </w:t>
            </w:r>
            <w:r w:rsidR="0009161C" w:rsidRPr="00A87E7A">
              <w:rPr>
                <w:sz w:val="22"/>
                <w:szCs w:val="22"/>
              </w:rPr>
              <w:t xml:space="preserve">like </w:t>
            </w:r>
            <w:proofErr w:type="spellStart"/>
            <w:r w:rsidR="0009161C" w:rsidRPr="00A87E7A">
              <w:rPr>
                <w:sz w:val="22"/>
                <w:szCs w:val="22"/>
              </w:rPr>
              <w:t>Mentimeter</w:t>
            </w:r>
            <w:proofErr w:type="spellEnd"/>
            <w:r w:rsidR="00D6655E" w:rsidRPr="00A87E7A">
              <w:rPr>
                <w:sz w:val="22"/>
                <w:szCs w:val="22"/>
              </w:rPr>
              <w:t xml:space="preserve">. </w:t>
            </w:r>
            <w:proofErr w:type="spellStart"/>
            <w:r w:rsidR="00D6655E" w:rsidRPr="00A87E7A">
              <w:rPr>
                <w:sz w:val="22"/>
                <w:szCs w:val="22"/>
              </w:rPr>
              <w:t>Mentimeter</w:t>
            </w:r>
            <w:proofErr w:type="spellEnd"/>
            <w:r w:rsidR="00D6655E" w:rsidRPr="00A87E7A">
              <w:rPr>
                <w:sz w:val="22"/>
                <w:szCs w:val="22"/>
              </w:rPr>
              <w:t xml:space="preserve"> in Teams </w:t>
            </w:r>
            <w:r w:rsidR="0098115B" w:rsidRPr="00A87E7A">
              <w:rPr>
                <w:sz w:val="22"/>
                <w:szCs w:val="22"/>
              </w:rPr>
              <w:t xml:space="preserve">displays/interacts </w:t>
            </w:r>
            <w:proofErr w:type="gramStart"/>
            <w:r w:rsidR="0098115B" w:rsidRPr="00A87E7A">
              <w:rPr>
                <w:sz w:val="22"/>
                <w:szCs w:val="22"/>
              </w:rPr>
              <w:t>really well</w:t>
            </w:r>
            <w:proofErr w:type="gramEnd"/>
            <w:r w:rsidR="00D6655E" w:rsidRPr="00A87E7A">
              <w:rPr>
                <w:sz w:val="22"/>
                <w:szCs w:val="22"/>
              </w:rPr>
              <w:t xml:space="preserve"> but need to create </w:t>
            </w:r>
            <w:proofErr w:type="spellStart"/>
            <w:r w:rsidR="00B83AFC" w:rsidRPr="00A87E7A">
              <w:rPr>
                <w:sz w:val="22"/>
                <w:szCs w:val="22"/>
              </w:rPr>
              <w:t>Menti</w:t>
            </w:r>
            <w:proofErr w:type="spellEnd"/>
            <w:r w:rsidR="00B83AFC" w:rsidRPr="00A87E7A">
              <w:rPr>
                <w:sz w:val="22"/>
                <w:szCs w:val="22"/>
              </w:rPr>
              <w:t xml:space="preserve"> in advance</w:t>
            </w:r>
            <w:r w:rsidR="00CD3306">
              <w:rPr>
                <w:sz w:val="22"/>
                <w:szCs w:val="22"/>
              </w:rPr>
              <w:t xml:space="preserve"> (can get a free account)</w:t>
            </w:r>
            <w:r w:rsidR="00B83AFC" w:rsidRPr="00A87E7A">
              <w:rPr>
                <w:sz w:val="22"/>
                <w:szCs w:val="22"/>
              </w:rPr>
              <w:t xml:space="preserve">. </w:t>
            </w:r>
            <w:r w:rsidR="00047918">
              <w:rPr>
                <w:sz w:val="22"/>
                <w:szCs w:val="22"/>
              </w:rPr>
              <w:t xml:space="preserve"> </w:t>
            </w:r>
            <w:r w:rsidR="00B83AFC" w:rsidRPr="00A87E7A">
              <w:rPr>
                <w:sz w:val="22"/>
                <w:szCs w:val="22"/>
              </w:rPr>
              <w:t xml:space="preserve">*Unverified guests </w:t>
            </w:r>
            <w:r w:rsidR="00746139" w:rsidRPr="00A87E7A">
              <w:rPr>
                <w:sz w:val="22"/>
                <w:szCs w:val="22"/>
              </w:rPr>
              <w:t xml:space="preserve">may have problems participating in polls. May be better to share external </w:t>
            </w:r>
            <w:proofErr w:type="spellStart"/>
            <w:r w:rsidR="00746139" w:rsidRPr="00A87E7A">
              <w:rPr>
                <w:sz w:val="22"/>
                <w:szCs w:val="22"/>
              </w:rPr>
              <w:t>urls</w:t>
            </w:r>
            <w:proofErr w:type="spellEnd"/>
            <w:r w:rsidR="00746139" w:rsidRPr="00A87E7A">
              <w:rPr>
                <w:sz w:val="22"/>
                <w:szCs w:val="22"/>
              </w:rPr>
              <w:t xml:space="preserve"> for </w:t>
            </w:r>
            <w:proofErr w:type="spellStart"/>
            <w:r w:rsidR="00C72858" w:rsidRPr="00A87E7A">
              <w:rPr>
                <w:sz w:val="22"/>
                <w:szCs w:val="22"/>
              </w:rPr>
              <w:t>Menti</w:t>
            </w:r>
            <w:proofErr w:type="spellEnd"/>
            <w:r w:rsidR="00C72858" w:rsidRPr="00A87E7A">
              <w:rPr>
                <w:sz w:val="22"/>
                <w:szCs w:val="22"/>
              </w:rPr>
              <w:t xml:space="preserve">, </w:t>
            </w:r>
            <w:r w:rsidR="00CD3306">
              <w:rPr>
                <w:sz w:val="22"/>
                <w:szCs w:val="22"/>
              </w:rPr>
              <w:t>P</w:t>
            </w:r>
            <w:r w:rsidR="00C72858" w:rsidRPr="00A87E7A">
              <w:rPr>
                <w:sz w:val="22"/>
                <w:szCs w:val="22"/>
              </w:rPr>
              <w:t xml:space="preserve">adlet </w:t>
            </w:r>
            <w:r w:rsidR="00CD3306">
              <w:rPr>
                <w:sz w:val="22"/>
                <w:szCs w:val="22"/>
              </w:rPr>
              <w:t xml:space="preserve">or </w:t>
            </w:r>
            <w:r w:rsidR="000822DF">
              <w:rPr>
                <w:sz w:val="22"/>
                <w:szCs w:val="22"/>
              </w:rPr>
              <w:t>Sli.do polls or Microsoft Forms</w:t>
            </w:r>
            <w:r w:rsidR="00C72858" w:rsidRPr="00A87E7A">
              <w:rPr>
                <w:sz w:val="22"/>
                <w:szCs w:val="22"/>
              </w:rPr>
              <w:t>.</w:t>
            </w:r>
            <w:r w:rsidR="000822DF">
              <w:rPr>
                <w:sz w:val="22"/>
                <w:szCs w:val="22"/>
              </w:rPr>
              <w:t xml:space="preserve">  The Polls app is often unreliable and requires the organizer to vote.</w:t>
            </w:r>
            <w:r w:rsidR="00C72858" w:rsidRPr="00A87E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  <w:vAlign w:val="center"/>
            <w:hideMark/>
          </w:tcPr>
          <w:p w14:paraId="6C6D2E23" w14:textId="4C8DFEE4" w:rsidR="00844E2E" w:rsidRPr="00A87E7A" w:rsidRDefault="00FF4DD9" w:rsidP="00844E2E">
            <w:pPr>
              <w:rPr>
                <w:sz w:val="22"/>
                <w:szCs w:val="22"/>
              </w:rPr>
            </w:pPr>
            <w:hyperlink r:id="rId30" w:history="1">
              <w:r w:rsidRPr="00A87E7A">
                <w:rPr>
                  <w:rStyle w:val="Hyperlink"/>
                  <w:sz w:val="22"/>
                  <w:szCs w:val="22"/>
                </w:rPr>
                <w:t>Watch</w:t>
              </w:r>
              <w:r w:rsidR="009C4F4C" w:rsidRPr="00A87E7A">
                <w:rPr>
                  <w:rStyle w:val="Hyperlink"/>
                  <w:sz w:val="22"/>
                  <w:szCs w:val="22"/>
                </w:rPr>
                <w:t xml:space="preserve"> VCC</w:t>
              </w:r>
              <w:r w:rsidRPr="00A87E7A">
                <w:rPr>
                  <w:rStyle w:val="Hyperlink"/>
                  <w:sz w:val="22"/>
                  <w:szCs w:val="22"/>
                </w:rPr>
                <w:t xml:space="preserve"> Tutorial for Polls and </w:t>
              </w:r>
              <w:proofErr w:type="spellStart"/>
              <w:r w:rsidRPr="00A87E7A">
                <w:rPr>
                  <w:rStyle w:val="Hyperlink"/>
                  <w:sz w:val="22"/>
                  <w:szCs w:val="22"/>
                </w:rPr>
                <w:t>Mentimeter</w:t>
              </w:r>
              <w:proofErr w:type="spellEnd"/>
            </w:hyperlink>
          </w:p>
        </w:tc>
      </w:tr>
      <w:tr w:rsidR="00436EB6" w:rsidRPr="00A87E7A" w14:paraId="28D07420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3AC7509E" w14:textId="60C35F4F" w:rsidR="00436EB6" w:rsidRPr="00A87E7A" w:rsidRDefault="00436EB6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Annotation</w:t>
            </w:r>
          </w:p>
        </w:tc>
        <w:tc>
          <w:tcPr>
            <w:tcW w:w="1605" w:type="dxa"/>
            <w:vAlign w:val="center"/>
          </w:tcPr>
          <w:p w14:paraId="0B6C8FF9" w14:textId="2CB3F4B2" w:rsidR="00436EB6" w:rsidRPr="00A87E7A" w:rsidRDefault="00436EB6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Annotat</w:t>
            </w:r>
            <w:r w:rsidR="002F7AFD" w:rsidRPr="00A87E7A">
              <w:rPr>
                <w:sz w:val="22"/>
                <w:szCs w:val="22"/>
              </w:rPr>
              <w:t>e Tools</w:t>
            </w:r>
          </w:p>
        </w:tc>
        <w:tc>
          <w:tcPr>
            <w:tcW w:w="5381" w:type="dxa"/>
            <w:vAlign w:val="center"/>
          </w:tcPr>
          <w:p w14:paraId="24F992FD" w14:textId="383C5F1C" w:rsidR="00376A72" w:rsidRPr="00A87E7A" w:rsidRDefault="00376A72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The organizer/presenter can annotate in “Live PowerPoint” share or in “Screen” share. </w:t>
            </w:r>
          </w:p>
          <w:p w14:paraId="5EDBFD60" w14:textId="489EF4AB" w:rsidR="00436EB6" w:rsidRPr="00A87E7A" w:rsidRDefault="00CB3E69" w:rsidP="006B24DB">
            <w:pPr>
              <w:rPr>
                <w:sz w:val="22"/>
                <w:szCs w:val="22"/>
              </w:rPr>
            </w:pPr>
            <w:hyperlink r:id="rId31">
              <w:r w:rsidRPr="00A87E7A">
                <w:rPr>
                  <w:rStyle w:val="Hyperlink"/>
                  <w:sz w:val="22"/>
                  <w:szCs w:val="22"/>
                </w:rPr>
                <w:t xml:space="preserve">Participants can </w:t>
              </w:r>
              <w:r w:rsidR="00376A72" w:rsidRPr="00A87E7A">
                <w:rPr>
                  <w:rStyle w:val="Hyperlink"/>
                  <w:sz w:val="22"/>
                  <w:szCs w:val="22"/>
                </w:rPr>
                <w:t xml:space="preserve">only </w:t>
              </w:r>
              <w:r w:rsidRPr="00A87E7A">
                <w:rPr>
                  <w:rStyle w:val="Hyperlink"/>
                  <w:sz w:val="22"/>
                  <w:szCs w:val="22"/>
                </w:rPr>
                <w:t>annotate</w:t>
              </w:r>
              <w:r w:rsidR="003E4D05" w:rsidRPr="00A87E7A">
                <w:rPr>
                  <w:rStyle w:val="Hyperlink"/>
                  <w:sz w:val="22"/>
                  <w:szCs w:val="22"/>
                </w:rPr>
                <w:t>,</w:t>
              </w:r>
            </w:hyperlink>
            <w:r w:rsidR="00376A72" w:rsidRPr="00A87E7A">
              <w:rPr>
                <w:sz w:val="22"/>
                <w:szCs w:val="22"/>
              </w:rPr>
              <w:t xml:space="preserve"> </w:t>
            </w:r>
            <w:r w:rsidR="00DB5967" w:rsidRPr="00A87E7A">
              <w:rPr>
                <w:sz w:val="22"/>
                <w:szCs w:val="22"/>
              </w:rPr>
              <w:t xml:space="preserve">in “share </w:t>
            </w:r>
            <w:r w:rsidR="00D464ED" w:rsidRPr="00A87E7A">
              <w:rPr>
                <w:sz w:val="22"/>
                <w:szCs w:val="22"/>
              </w:rPr>
              <w:t>screen” mode (not window</w:t>
            </w:r>
            <w:r w:rsidR="00376A72" w:rsidRPr="00A87E7A">
              <w:rPr>
                <w:sz w:val="22"/>
                <w:szCs w:val="22"/>
              </w:rPr>
              <w:t xml:space="preserve"> or PPT live share</w:t>
            </w:r>
            <w:r w:rsidR="00D464ED" w:rsidRPr="00A87E7A">
              <w:rPr>
                <w:sz w:val="22"/>
                <w:szCs w:val="22"/>
              </w:rPr>
              <w:t xml:space="preserve">), </w:t>
            </w:r>
            <w:r w:rsidR="002672DC" w:rsidRPr="00A87E7A">
              <w:rPr>
                <w:sz w:val="22"/>
                <w:szCs w:val="22"/>
              </w:rPr>
              <w:t>and organizer must turn on annotate</w:t>
            </w:r>
            <w:r w:rsidR="00376A72" w:rsidRPr="00A87E7A">
              <w:rPr>
                <w:sz w:val="22"/>
                <w:szCs w:val="22"/>
              </w:rPr>
              <w:t xml:space="preserve"> option</w:t>
            </w:r>
            <w:r w:rsidR="002672DC" w:rsidRPr="00A87E7A">
              <w:rPr>
                <w:sz w:val="22"/>
                <w:szCs w:val="22"/>
              </w:rPr>
              <w:t>.</w:t>
            </w:r>
          </w:p>
        </w:tc>
        <w:tc>
          <w:tcPr>
            <w:tcW w:w="1423" w:type="dxa"/>
            <w:vAlign w:val="center"/>
          </w:tcPr>
          <w:p w14:paraId="38943560" w14:textId="4539D2C9" w:rsidR="00436EB6" w:rsidRPr="00A87E7A" w:rsidRDefault="00CB3E69" w:rsidP="00844E2E">
            <w:pPr>
              <w:rPr>
                <w:sz w:val="22"/>
                <w:szCs w:val="22"/>
              </w:rPr>
            </w:pPr>
            <w:hyperlink r:id="rId32" w:history="1">
              <w:r w:rsidRPr="00A87E7A">
                <w:rPr>
                  <w:rStyle w:val="Hyperlink"/>
                  <w:sz w:val="22"/>
                  <w:szCs w:val="22"/>
                </w:rPr>
                <w:t>Watch Tutorial</w:t>
              </w:r>
            </w:hyperlink>
          </w:p>
        </w:tc>
      </w:tr>
      <w:tr w:rsidR="001E7A0C" w:rsidRPr="00A87E7A" w14:paraId="7474EF6D" w14:textId="77777777" w:rsidTr="073FE349">
        <w:trPr>
          <w:tblCellSpacing w:w="15" w:type="dxa"/>
        </w:trPr>
        <w:tc>
          <w:tcPr>
            <w:tcW w:w="1815" w:type="dxa"/>
            <w:vAlign w:val="center"/>
            <w:hideMark/>
          </w:tcPr>
          <w:p w14:paraId="3485AF30" w14:textId="4ED824CF" w:rsidR="00844E2E" w:rsidRPr="00A87E7A" w:rsidRDefault="00844E2E" w:rsidP="00844E2E">
            <w:pPr>
              <w:rPr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Whiteboard</w:t>
            </w:r>
          </w:p>
        </w:tc>
        <w:tc>
          <w:tcPr>
            <w:tcW w:w="1605" w:type="dxa"/>
            <w:vAlign w:val="center"/>
            <w:hideMark/>
          </w:tcPr>
          <w:p w14:paraId="079E9A02" w14:textId="0537A579" w:rsidR="00844E2E" w:rsidRPr="00A87E7A" w:rsidRDefault="00844E2E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Zoom Whiteboard </w:t>
            </w:r>
          </w:p>
        </w:tc>
        <w:tc>
          <w:tcPr>
            <w:tcW w:w="5381" w:type="dxa"/>
            <w:vAlign w:val="center"/>
            <w:hideMark/>
          </w:tcPr>
          <w:p w14:paraId="6A8702D6" w14:textId="62678B98" w:rsidR="00844E2E" w:rsidRPr="00A87E7A" w:rsidRDefault="00844E2E" w:rsidP="00844E2E">
            <w:pPr>
              <w:rPr>
                <w:sz w:val="22"/>
                <w:szCs w:val="22"/>
              </w:rPr>
            </w:pPr>
            <w:hyperlink r:id="rId33" w:history="1">
              <w:r w:rsidRPr="00A87E7A">
                <w:rPr>
                  <w:rStyle w:val="Hyperlink"/>
                  <w:sz w:val="22"/>
                  <w:szCs w:val="22"/>
                </w:rPr>
                <w:t>Microsoft Whiteboard</w:t>
              </w:r>
            </w:hyperlink>
            <w:r w:rsidRPr="00A87E7A">
              <w:rPr>
                <w:sz w:val="22"/>
                <w:szCs w:val="22"/>
              </w:rPr>
              <w:t xml:space="preserve"> </w:t>
            </w:r>
            <w:r w:rsidR="00B0510D" w:rsidRPr="00A87E7A">
              <w:rPr>
                <w:sz w:val="22"/>
                <w:szCs w:val="22"/>
              </w:rPr>
              <w:t>provides</w:t>
            </w:r>
            <w:r w:rsidR="00E156B5" w:rsidRPr="00A87E7A">
              <w:rPr>
                <w:sz w:val="22"/>
                <w:szCs w:val="22"/>
              </w:rPr>
              <w:t xml:space="preserve"> collaborative </w:t>
            </w:r>
            <w:proofErr w:type="gramStart"/>
            <w:r w:rsidR="00E156B5" w:rsidRPr="00A87E7A">
              <w:rPr>
                <w:sz w:val="22"/>
                <w:szCs w:val="22"/>
              </w:rPr>
              <w:t>work space</w:t>
            </w:r>
            <w:proofErr w:type="gramEnd"/>
            <w:r w:rsidR="00F60A9D" w:rsidRPr="00A87E7A">
              <w:rPr>
                <w:sz w:val="22"/>
                <w:szCs w:val="22"/>
              </w:rPr>
              <w:t xml:space="preserve">. Can prepare in advance or start during meeting. </w:t>
            </w:r>
            <w:r w:rsidR="00E232D7" w:rsidRPr="00A87E7A">
              <w:rPr>
                <w:sz w:val="22"/>
                <w:szCs w:val="22"/>
              </w:rPr>
              <w:t xml:space="preserve">Many </w:t>
            </w:r>
            <w:r w:rsidR="00F60A9D" w:rsidRPr="00A87E7A">
              <w:rPr>
                <w:sz w:val="22"/>
                <w:szCs w:val="22"/>
              </w:rPr>
              <w:t>templates available.</w:t>
            </w:r>
            <w:r w:rsidR="00A7044B" w:rsidRPr="00A87E7A">
              <w:rPr>
                <w:sz w:val="22"/>
                <w:szCs w:val="22"/>
              </w:rPr>
              <w:t xml:space="preserve"> </w:t>
            </w:r>
            <w:r w:rsidR="00FE1A52" w:rsidRPr="00A87E7A">
              <w:rPr>
                <w:sz w:val="22"/>
                <w:szCs w:val="22"/>
              </w:rPr>
              <w:t>Can open in browser window while you stay in Teams meeting</w:t>
            </w:r>
            <w:r w:rsidR="00E232D7" w:rsidRPr="00A87E7A">
              <w:rPr>
                <w:sz w:val="22"/>
                <w:szCs w:val="22"/>
              </w:rPr>
              <w:t xml:space="preserve">. Can only export as image. </w:t>
            </w:r>
            <w:r w:rsidR="00E232D7" w:rsidRPr="00A87E7A">
              <w:rPr>
                <w:i/>
                <w:iCs/>
                <w:sz w:val="22"/>
                <w:szCs w:val="22"/>
              </w:rPr>
              <w:t xml:space="preserve"> DOES NOT have pages like Zoom whiteboard. </w:t>
            </w:r>
          </w:p>
        </w:tc>
        <w:tc>
          <w:tcPr>
            <w:tcW w:w="1423" w:type="dxa"/>
            <w:vAlign w:val="center"/>
            <w:hideMark/>
          </w:tcPr>
          <w:p w14:paraId="5884A9DA" w14:textId="7EA22A6B" w:rsidR="00844E2E" w:rsidRPr="00A87E7A" w:rsidRDefault="00844E2E" w:rsidP="00844E2E">
            <w:pPr>
              <w:rPr>
                <w:sz w:val="22"/>
                <w:szCs w:val="22"/>
              </w:rPr>
            </w:pPr>
            <w:hyperlink r:id="rId34" w:history="1">
              <w:r w:rsidRPr="00A87E7A">
                <w:rPr>
                  <w:rStyle w:val="Hyperlink"/>
                  <w:sz w:val="22"/>
                  <w:szCs w:val="22"/>
                </w:rPr>
                <w:t>Watch Tutorial</w:t>
              </w:r>
            </w:hyperlink>
          </w:p>
        </w:tc>
      </w:tr>
      <w:tr w:rsidR="001E7A0C" w:rsidRPr="00A87E7A" w14:paraId="47F0AD01" w14:textId="77777777" w:rsidTr="073FE349">
        <w:trPr>
          <w:tblCellSpacing w:w="15" w:type="dxa"/>
        </w:trPr>
        <w:tc>
          <w:tcPr>
            <w:tcW w:w="1815" w:type="dxa"/>
            <w:vAlign w:val="center"/>
            <w:hideMark/>
          </w:tcPr>
          <w:p w14:paraId="451223A1" w14:textId="790AE592" w:rsidR="00844E2E" w:rsidRPr="00A87E7A" w:rsidRDefault="00844E2E" w:rsidP="00844E2E">
            <w:pPr>
              <w:rPr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 xml:space="preserve">Recordings </w:t>
            </w:r>
            <w:r w:rsidR="00FF4DD9" w:rsidRPr="00A87E7A">
              <w:rPr>
                <w:b/>
                <w:bCs/>
                <w:sz w:val="22"/>
                <w:szCs w:val="22"/>
              </w:rPr>
              <w:br/>
            </w:r>
            <w:r w:rsidRPr="00A87E7A">
              <w:rPr>
                <w:b/>
                <w:bCs/>
                <w:sz w:val="22"/>
                <w:szCs w:val="22"/>
              </w:rPr>
              <w:t>&amp; Transcripts</w:t>
            </w:r>
          </w:p>
        </w:tc>
        <w:tc>
          <w:tcPr>
            <w:tcW w:w="1605" w:type="dxa"/>
            <w:vAlign w:val="center"/>
            <w:hideMark/>
          </w:tcPr>
          <w:p w14:paraId="63EDBB37" w14:textId="6457332C" w:rsidR="00844E2E" w:rsidRPr="00A87E7A" w:rsidRDefault="00844E2E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Record to cloud, then </w:t>
            </w:r>
            <w:r w:rsidR="001364AE" w:rsidRPr="00A87E7A">
              <w:rPr>
                <w:sz w:val="22"/>
                <w:szCs w:val="22"/>
              </w:rPr>
              <w:t xml:space="preserve">upload </w:t>
            </w:r>
            <w:r w:rsidR="001364AE" w:rsidRPr="00A87E7A">
              <w:rPr>
                <w:sz w:val="22"/>
                <w:szCs w:val="22"/>
              </w:rPr>
              <w:lastRenderedPageBreak/>
              <w:t>automatically to Kaltura</w:t>
            </w:r>
          </w:p>
        </w:tc>
        <w:tc>
          <w:tcPr>
            <w:tcW w:w="5381" w:type="dxa"/>
            <w:vAlign w:val="center"/>
            <w:hideMark/>
          </w:tcPr>
          <w:p w14:paraId="1268A341" w14:textId="67BBEB8B" w:rsidR="00844E2E" w:rsidRPr="00A87E7A" w:rsidRDefault="00844E2E" w:rsidP="63CDE95B">
            <w:pPr>
              <w:rPr>
                <w:sz w:val="22"/>
                <w:szCs w:val="22"/>
                <w:u w:val="single"/>
              </w:rPr>
            </w:pPr>
            <w:r w:rsidRPr="00A87E7A">
              <w:rPr>
                <w:sz w:val="22"/>
                <w:szCs w:val="22"/>
              </w:rPr>
              <w:lastRenderedPageBreak/>
              <w:t xml:space="preserve">Recordings saved to </w:t>
            </w:r>
            <w:r w:rsidR="00BD388A" w:rsidRPr="00A87E7A">
              <w:rPr>
                <w:sz w:val="22"/>
                <w:szCs w:val="22"/>
              </w:rPr>
              <w:t xml:space="preserve">your </w:t>
            </w:r>
            <w:r w:rsidRPr="00A87E7A">
              <w:rPr>
                <w:sz w:val="22"/>
                <w:szCs w:val="22"/>
              </w:rPr>
              <w:t>OneDrive&gt;Recordings</w:t>
            </w:r>
            <w:r w:rsidR="00106CB6" w:rsidRPr="00A87E7A">
              <w:rPr>
                <w:sz w:val="22"/>
                <w:szCs w:val="22"/>
              </w:rPr>
              <w:t xml:space="preserve"> </w:t>
            </w:r>
            <w:r w:rsidR="00BD388A" w:rsidRPr="00A87E7A">
              <w:rPr>
                <w:sz w:val="22"/>
                <w:szCs w:val="22"/>
              </w:rPr>
              <w:t xml:space="preserve">folder </w:t>
            </w:r>
            <w:r w:rsidR="00106CB6" w:rsidRPr="00A87E7A">
              <w:rPr>
                <w:sz w:val="22"/>
                <w:szCs w:val="22"/>
              </w:rPr>
              <w:t>for 120 days</w:t>
            </w:r>
            <w:r w:rsidRPr="00A87E7A">
              <w:rPr>
                <w:sz w:val="22"/>
                <w:szCs w:val="22"/>
              </w:rPr>
              <w:t xml:space="preserve">; can be uploaded to </w:t>
            </w:r>
            <w:proofErr w:type="spellStart"/>
            <w:r w:rsidRPr="00A87E7A">
              <w:rPr>
                <w:sz w:val="22"/>
                <w:szCs w:val="22"/>
              </w:rPr>
              <w:t>Mediaspace</w:t>
            </w:r>
            <w:proofErr w:type="spellEnd"/>
            <w:r w:rsidR="001E7A0C" w:rsidRPr="00A87E7A">
              <w:rPr>
                <w:sz w:val="22"/>
                <w:szCs w:val="22"/>
              </w:rPr>
              <w:t xml:space="preserve">, then </w:t>
            </w:r>
            <w:r w:rsidR="001E7A0C" w:rsidRPr="00A87E7A">
              <w:rPr>
                <w:sz w:val="22"/>
                <w:szCs w:val="22"/>
              </w:rPr>
              <w:lastRenderedPageBreak/>
              <w:t>embed in Moodle</w:t>
            </w:r>
            <w:r w:rsidRPr="00A87E7A">
              <w:rPr>
                <w:sz w:val="22"/>
                <w:szCs w:val="22"/>
              </w:rPr>
              <w:t xml:space="preserve">. </w:t>
            </w:r>
            <w:r w:rsidR="001364AE" w:rsidRPr="00A87E7A">
              <w:rPr>
                <w:sz w:val="22"/>
                <w:szCs w:val="22"/>
              </w:rPr>
              <w:t>*eLearning is working on an integration for Jan 2026.</w:t>
            </w:r>
          </w:p>
          <w:p w14:paraId="3234241E" w14:textId="1EE0CC72" w:rsidR="00844E2E" w:rsidRPr="00A87E7A" w:rsidRDefault="00844E2E" w:rsidP="00844E2E">
            <w:pPr>
              <w:rPr>
                <w:sz w:val="22"/>
                <w:szCs w:val="22"/>
                <w:u w:val="single"/>
              </w:rPr>
            </w:pPr>
            <w:r w:rsidRPr="00A87E7A">
              <w:rPr>
                <w:sz w:val="22"/>
                <w:szCs w:val="22"/>
              </w:rPr>
              <w:t xml:space="preserve">When you start recording/transcription, all </w:t>
            </w:r>
            <w:r w:rsidRPr="00A87E7A">
              <w:rPr>
                <w:b/>
                <w:bCs/>
                <w:sz w:val="22"/>
                <w:szCs w:val="22"/>
              </w:rPr>
              <w:t>participants will be muted/cameras off until they give consent</w:t>
            </w:r>
            <w:r w:rsidRPr="00A87E7A">
              <w:rPr>
                <w:sz w:val="22"/>
                <w:szCs w:val="22"/>
              </w:rPr>
              <w:t>.</w:t>
            </w:r>
            <w:r w:rsidR="001E7A0C" w:rsidRPr="00A87E7A">
              <w:rPr>
                <w:sz w:val="22"/>
                <w:szCs w:val="22"/>
              </w:rPr>
              <w:t xml:space="preserve"> **</w:t>
            </w:r>
            <w:r w:rsidR="001E7A0C" w:rsidRPr="00A87E7A">
              <w:rPr>
                <w:sz w:val="22"/>
                <w:szCs w:val="22"/>
                <w:u w:val="single"/>
              </w:rPr>
              <w:t xml:space="preserve">Unlike Zoom, you cannot record </w:t>
            </w:r>
            <w:r w:rsidR="001F1D70" w:rsidRPr="00A87E7A">
              <w:rPr>
                <w:sz w:val="22"/>
                <w:szCs w:val="22"/>
                <w:u w:val="single"/>
              </w:rPr>
              <w:t>JUST</w:t>
            </w:r>
            <w:r w:rsidR="001E7A0C" w:rsidRPr="00A87E7A">
              <w:rPr>
                <w:sz w:val="22"/>
                <w:szCs w:val="22"/>
                <w:u w:val="single"/>
              </w:rPr>
              <w:t xml:space="preserve"> the speaker and slides.</w:t>
            </w:r>
            <w:r w:rsidR="00287265" w:rsidRPr="00A87E7A">
              <w:rPr>
                <w:sz w:val="22"/>
                <w:szCs w:val="22"/>
              </w:rPr>
              <w:t xml:space="preserve"> </w:t>
            </w:r>
            <w:r w:rsidR="00E41F9F" w:rsidRPr="00A87E7A">
              <w:rPr>
                <w:sz w:val="22"/>
                <w:szCs w:val="22"/>
              </w:rPr>
              <w:t xml:space="preserve"> You can however just do a transcript recording. Participants may have access to the recording</w:t>
            </w:r>
            <w:r w:rsidR="0059451B" w:rsidRPr="00A87E7A">
              <w:rPr>
                <w:sz w:val="22"/>
                <w:szCs w:val="22"/>
              </w:rPr>
              <w:t xml:space="preserve"> automatically </w:t>
            </w:r>
            <w:r w:rsidR="00E41F9F" w:rsidRPr="00A87E7A">
              <w:rPr>
                <w:sz w:val="22"/>
                <w:szCs w:val="22"/>
              </w:rPr>
              <w:t xml:space="preserve">after if they are meeting invitees or all presenters. </w:t>
            </w:r>
            <w:r w:rsidR="00253B2C" w:rsidRPr="00A87E7A">
              <w:rPr>
                <w:sz w:val="22"/>
                <w:szCs w:val="22"/>
              </w:rPr>
              <w:br/>
            </w:r>
            <w:r w:rsidR="00253B2C" w:rsidRPr="00A87E7A">
              <w:rPr>
                <w:sz w:val="22"/>
                <w:szCs w:val="22"/>
                <w:u w:val="single"/>
              </w:rPr>
              <w:br/>
            </w:r>
            <w:r w:rsidR="00253B2C" w:rsidRPr="00A87E7A">
              <w:rPr>
                <w:rFonts w:ascii="Aptos" w:eastAsia="Aptos" w:hAnsi="Aptos" w:cs="Aptos"/>
                <w:i/>
                <w:iCs/>
                <w:sz w:val="22"/>
                <w:szCs w:val="22"/>
              </w:rPr>
              <w:t>*</w:t>
            </w:r>
            <w:r w:rsidR="00253B2C" w:rsidRPr="00A87E7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You can record breakout room sessions.</w:t>
            </w:r>
            <w:r w:rsidR="00253B2C" w:rsidRPr="00A87E7A">
              <w:rPr>
                <w:rFonts w:ascii="Aptos" w:eastAsia="Aptos" w:hAnsi="Aptos" w:cs="Aptos"/>
                <w:sz w:val="22"/>
                <w:szCs w:val="22"/>
              </w:rPr>
              <w:t xml:space="preserve"> Recordings are saved to the Organizer’s one drive, however participants in a particular breakout room </w:t>
            </w:r>
            <w:proofErr w:type="gramStart"/>
            <w:r w:rsidR="00253B2C" w:rsidRPr="00A87E7A">
              <w:rPr>
                <w:rFonts w:ascii="Aptos" w:eastAsia="Aptos" w:hAnsi="Aptos" w:cs="Aptos"/>
                <w:sz w:val="22"/>
                <w:szCs w:val="22"/>
              </w:rPr>
              <w:t>have to</w:t>
            </w:r>
            <w:proofErr w:type="gramEnd"/>
            <w:r w:rsidR="00253B2C" w:rsidRPr="00A87E7A">
              <w:rPr>
                <w:rFonts w:ascii="Aptos" w:eastAsia="Aptos" w:hAnsi="Aptos" w:cs="Aptos"/>
                <w:sz w:val="22"/>
                <w:szCs w:val="22"/>
              </w:rPr>
              <w:t xml:space="preserve"> be the one to start the recording.</w:t>
            </w:r>
          </w:p>
        </w:tc>
        <w:tc>
          <w:tcPr>
            <w:tcW w:w="1423" w:type="dxa"/>
            <w:vAlign w:val="center"/>
            <w:hideMark/>
          </w:tcPr>
          <w:p w14:paraId="155A6566" w14:textId="0117F526" w:rsidR="00844E2E" w:rsidRPr="00A87E7A" w:rsidRDefault="00844E2E" w:rsidP="00844E2E">
            <w:pPr>
              <w:rPr>
                <w:sz w:val="22"/>
                <w:szCs w:val="22"/>
              </w:rPr>
            </w:pPr>
            <w:hyperlink r:id="rId35" w:history="1">
              <w:r w:rsidRPr="00A87E7A">
                <w:rPr>
                  <w:rStyle w:val="Hyperlink"/>
                  <w:sz w:val="22"/>
                  <w:szCs w:val="22"/>
                </w:rPr>
                <w:t>Watch Tutorial</w:t>
              </w:r>
            </w:hyperlink>
          </w:p>
        </w:tc>
      </w:tr>
      <w:tr w:rsidR="009C4E02" w:rsidRPr="00A87E7A" w14:paraId="45C7468F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44A4C6C9" w14:textId="1AB75759" w:rsidR="009C4E02" w:rsidRPr="00A87E7A" w:rsidRDefault="009C4E02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Chat</w:t>
            </w:r>
          </w:p>
        </w:tc>
        <w:tc>
          <w:tcPr>
            <w:tcW w:w="1605" w:type="dxa"/>
            <w:vAlign w:val="center"/>
          </w:tcPr>
          <w:p w14:paraId="006AE5D0" w14:textId="52624137" w:rsidR="009C4E02" w:rsidRPr="00A87E7A" w:rsidRDefault="006C7EDC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Can upload</w:t>
            </w:r>
            <w:r w:rsidR="008642A3" w:rsidRPr="00A87E7A">
              <w:rPr>
                <w:sz w:val="22"/>
                <w:szCs w:val="22"/>
              </w:rPr>
              <w:t xml:space="preserve"> a screenshot, file from </w:t>
            </w:r>
            <w:r w:rsidR="00F86F9E" w:rsidRPr="00A87E7A">
              <w:rPr>
                <w:sz w:val="22"/>
                <w:szCs w:val="22"/>
              </w:rPr>
              <w:t>Dropbox</w:t>
            </w:r>
            <w:r w:rsidR="00135C99" w:rsidRPr="00A87E7A">
              <w:rPr>
                <w:sz w:val="22"/>
                <w:szCs w:val="22"/>
              </w:rPr>
              <w:t xml:space="preserve">, </w:t>
            </w:r>
            <w:r w:rsidR="00F86F9E" w:rsidRPr="00A87E7A">
              <w:rPr>
                <w:sz w:val="22"/>
                <w:szCs w:val="22"/>
              </w:rPr>
              <w:t>G</w:t>
            </w:r>
            <w:r w:rsidR="00135C99" w:rsidRPr="00A87E7A">
              <w:rPr>
                <w:sz w:val="22"/>
                <w:szCs w:val="22"/>
              </w:rPr>
              <w:t xml:space="preserve">oogle </w:t>
            </w:r>
            <w:r w:rsidR="00F86F9E" w:rsidRPr="00A87E7A">
              <w:rPr>
                <w:sz w:val="22"/>
                <w:szCs w:val="22"/>
              </w:rPr>
              <w:t>D</w:t>
            </w:r>
            <w:r w:rsidR="00135C99" w:rsidRPr="00A87E7A">
              <w:rPr>
                <w:sz w:val="22"/>
                <w:szCs w:val="22"/>
              </w:rPr>
              <w:t xml:space="preserve">rive, </w:t>
            </w:r>
            <w:r w:rsidR="00F86F9E" w:rsidRPr="00A87E7A">
              <w:rPr>
                <w:sz w:val="22"/>
                <w:szCs w:val="22"/>
              </w:rPr>
              <w:t>OneDrive</w:t>
            </w:r>
            <w:r w:rsidR="00135C99" w:rsidRPr="00A87E7A">
              <w:rPr>
                <w:sz w:val="22"/>
                <w:szCs w:val="22"/>
              </w:rPr>
              <w:t>, or computer</w:t>
            </w:r>
          </w:p>
        </w:tc>
        <w:tc>
          <w:tcPr>
            <w:tcW w:w="5381" w:type="dxa"/>
            <w:vAlign w:val="center"/>
          </w:tcPr>
          <w:p w14:paraId="6776769A" w14:textId="5B66C920" w:rsidR="00D50DD3" w:rsidRPr="00A87E7A" w:rsidRDefault="00D50DD3" w:rsidP="63CDE95B">
            <w:pPr>
              <w:rPr>
                <w:sz w:val="22"/>
                <w:szCs w:val="22"/>
              </w:rPr>
            </w:pPr>
            <w:r w:rsidRPr="00A87E7A">
              <w:rPr>
                <w:i/>
                <w:iCs/>
                <w:sz w:val="22"/>
                <w:szCs w:val="22"/>
              </w:rPr>
              <w:t>NO DIRECT MESSAGING within a meeting</w:t>
            </w:r>
            <w:r w:rsidR="00864BB0" w:rsidRPr="00A87E7A">
              <w:rPr>
                <w:i/>
                <w:iCs/>
                <w:sz w:val="22"/>
                <w:szCs w:val="22"/>
              </w:rPr>
              <w:t xml:space="preserve"> like Zoom</w:t>
            </w:r>
            <w:r w:rsidRPr="00A87E7A">
              <w:rPr>
                <w:i/>
                <w:iCs/>
                <w:sz w:val="22"/>
                <w:szCs w:val="22"/>
              </w:rPr>
              <w:t>.</w:t>
            </w:r>
            <w:r w:rsidRPr="00A87E7A">
              <w:rPr>
                <w:sz w:val="22"/>
                <w:szCs w:val="22"/>
              </w:rPr>
              <w:t xml:space="preserve"> You can direct message an employee outside the meeting window in the Teams app</w:t>
            </w:r>
            <w:r w:rsidR="0014050D" w:rsidRPr="00A87E7A">
              <w:rPr>
                <w:sz w:val="22"/>
                <w:szCs w:val="22"/>
              </w:rPr>
              <w:t xml:space="preserve">. </w:t>
            </w:r>
            <w:r w:rsidR="00996D85" w:rsidRPr="00A87E7A">
              <w:rPr>
                <w:sz w:val="22"/>
                <w:szCs w:val="22"/>
              </w:rPr>
              <w:t>You can’t direct message a student, nor can a student direct message an instructor unless there is a Teams class channel created.</w:t>
            </w:r>
          </w:p>
          <w:p w14:paraId="1FFF1968" w14:textId="02D95AA1" w:rsidR="009C4E02" w:rsidRPr="00A87E7A" w:rsidRDefault="00067559" w:rsidP="63CDE95B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Can upload </w:t>
            </w:r>
            <w:r w:rsidR="004B60A4" w:rsidRPr="00A87E7A">
              <w:rPr>
                <w:sz w:val="22"/>
                <w:szCs w:val="22"/>
              </w:rPr>
              <w:t>“cloud files” or “from device”.</w:t>
            </w:r>
            <w:r w:rsidR="002D6C0A" w:rsidRPr="00A87E7A">
              <w:rPr>
                <w:sz w:val="22"/>
                <w:szCs w:val="22"/>
              </w:rPr>
              <w:t xml:space="preserve"> </w:t>
            </w:r>
            <w:r w:rsidR="00F3781B" w:rsidRPr="00A87E7A">
              <w:rPr>
                <w:sz w:val="22"/>
                <w:szCs w:val="22"/>
              </w:rPr>
              <w:t xml:space="preserve">IF you share a file from </w:t>
            </w:r>
            <w:r w:rsidR="003571BA" w:rsidRPr="00A87E7A">
              <w:rPr>
                <w:sz w:val="22"/>
                <w:szCs w:val="22"/>
              </w:rPr>
              <w:t>OneD</w:t>
            </w:r>
            <w:r w:rsidR="00F3781B" w:rsidRPr="00A87E7A">
              <w:rPr>
                <w:sz w:val="22"/>
                <w:szCs w:val="22"/>
              </w:rPr>
              <w:t>rive</w:t>
            </w:r>
            <w:r w:rsidR="00FF4DD9" w:rsidRPr="00A87E7A">
              <w:rPr>
                <w:sz w:val="22"/>
                <w:szCs w:val="22"/>
              </w:rPr>
              <w:t>/</w:t>
            </w:r>
            <w:r w:rsidR="00FE1A52" w:rsidRPr="00A87E7A">
              <w:rPr>
                <w:sz w:val="22"/>
                <w:szCs w:val="22"/>
              </w:rPr>
              <w:t xml:space="preserve"> location students do not have permission for</w:t>
            </w:r>
            <w:r w:rsidR="00F3781B" w:rsidRPr="00A87E7A">
              <w:rPr>
                <w:sz w:val="22"/>
                <w:szCs w:val="22"/>
              </w:rPr>
              <w:t xml:space="preserve">, it creates a read-only copy that participants can download and edit. </w:t>
            </w:r>
            <w:r w:rsidR="00F71429" w:rsidRPr="00A87E7A">
              <w:rPr>
                <w:sz w:val="22"/>
                <w:szCs w:val="22"/>
              </w:rPr>
              <w:t>Note that externals/unverified guests cannot download files.</w:t>
            </w:r>
            <w:r w:rsidR="00E2273A" w:rsidRPr="00A87E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187E7125" w14:textId="5C436A1C" w:rsidR="009C4E02" w:rsidRPr="00A87E7A" w:rsidRDefault="00B00F31" w:rsidP="00844E2E">
            <w:pPr>
              <w:rPr>
                <w:sz w:val="22"/>
                <w:szCs w:val="22"/>
              </w:rPr>
            </w:pPr>
            <w:hyperlink r:id="rId36" w:history="1">
              <w:r w:rsidRPr="00A87E7A">
                <w:rPr>
                  <w:rStyle w:val="Hyperlink"/>
                  <w:sz w:val="22"/>
                  <w:szCs w:val="22"/>
                </w:rPr>
                <w:t>Watch tutorial (VCC LinkedIn)</w:t>
              </w:r>
            </w:hyperlink>
          </w:p>
        </w:tc>
      </w:tr>
      <w:tr w:rsidR="001E7A0C" w:rsidRPr="00A87E7A" w14:paraId="1E8C8979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0E59D294" w14:textId="12A67487" w:rsidR="00844E2E" w:rsidRPr="00A87E7A" w:rsidRDefault="00844E2E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Attendance</w:t>
            </w:r>
          </w:p>
        </w:tc>
        <w:tc>
          <w:tcPr>
            <w:tcW w:w="1605" w:type="dxa"/>
            <w:vAlign w:val="center"/>
          </w:tcPr>
          <w:p w14:paraId="26F0276C" w14:textId="1A3DAF31" w:rsidR="00844E2E" w:rsidRPr="00A87E7A" w:rsidRDefault="00DB5679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Meeting attendance report</w:t>
            </w:r>
          </w:p>
        </w:tc>
        <w:tc>
          <w:tcPr>
            <w:tcW w:w="5381" w:type="dxa"/>
            <w:vAlign w:val="center"/>
          </w:tcPr>
          <w:p w14:paraId="662521CA" w14:textId="6309CB67" w:rsidR="00844E2E" w:rsidRPr="00A87E7A" w:rsidRDefault="00DB5679" w:rsidP="00844E2E">
            <w:pPr>
              <w:rPr>
                <w:sz w:val="22"/>
                <w:szCs w:val="22"/>
              </w:rPr>
            </w:pPr>
            <w:hyperlink r:id="rId37" w:history="1">
              <w:r w:rsidRPr="00A87E7A">
                <w:rPr>
                  <w:rStyle w:val="Hyperlink"/>
                  <w:sz w:val="22"/>
                  <w:szCs w:val="22"/>
                </w:rPr>
                <w:t>Review or download the attendance report</w:t>
              </w:r>
            </w:hyperlink>
            <w:r w:rsidRPr="00A87E7A">
              <w:rPr>
                <w:sz w:val="22"/>
                <w:szCs w:val="22"/>
              </w:rPr>
              <w:t xml:space="preserve"> (.</w:t>
            </w:r>
            <w:proofErr w:type="spellStart"/>
            <w:r w:rsidRPr="00A87E7A">
              <w:rPr>
                <w:sz w:val="22"/>
                <w:szCs w:val="22"/>
              </w:rPr>
              <w:t>xls</w:t>
            </w:r>
            <w:proofErr w:type="spellEnd"/>
            <w:r w:rsidRPr="00A87E7A">
              <w:rPr>
                <w:sz w:val="22"/>
                <w:szCs w:val="22"/>
              </w:rPr>
              <w:t xml:space="preserve"> file) for your Teams meeting.</w:t>
            </w:r>
            <w:r w:rsidR="00A5412C" w:rsidRPr="00A87E7A">
              <w:rPr>
                <w:sz w:val="22"/>
                <w:szCs w:val="22"/>
              </w:rPr>
              <w:t xml:space="preserve"> If you created a recurring meeting, you </w:t>
            </w:r>
            <w:proofErr w:type="gramStart"/>
            <w:r w:rsidR="00A5412C" w:rsidRPr="00A87E7A">
              <w:rPr>
                <w:sz w:val="22"/>
                <w:szCs w:val="22"/>
              </w:rPr>
              <w:t>can</w:t>
            </w:r>
            <w:proofErr w:type="gramEnd"/>
            <w:r w:rsidR="00A5412C" w:rsidRPr="00A87E7A">
              <w:rPr>
                <w:sz w:val="22"/>
                <w:szCs w:val="22"/>
              </w:rPr>
              <w:t xml:space="preserve"> access every attendance report for each instance of the recurring meeting.</w:t>
            </w:r>
          </w:p>
        </w:tc>
        <w:tc>
          <w:tcPr>
            <w:tcW w:w="1423" w:type="dxa"/>
            <w:vAlign w:val="center"/>
          </w:tcPr>
          <w:p w14:paraId="398E2E21" w14:textId="371EA08F" w:rsidR="00844E2E" w:rsidRPr="00A87E7A" w:rsidRDefault="00DB5679" w:rsidP="00844E2E">
            <w:pPr>
              <w:rPr>
                <w:sz w:val="22"/>
                <w:szCs w:val="22"/>
              </w:rPr>
            </w:pPr>
            <w:hyperlink r:id="rId38" w:history="1">
              <w:r w:rsidRPr="00A87E7A">
                <w:rPr>
                  <w:rStyle w:val="Hyperlink"/>
                  <w:sz w:val="22"/>
                  <w:szCs w:val="22"/>
                </w:rPr>
                <w:t>Watch tutorial</w:t>
              </w:r>
            </w:hyperlink>
          </w:p>
        </w:tc>
      </w:tr>
      <w:tr w:rsidR="003E4D05" w:rsidRPr="00A87E7A" w14:paraId="40B514EA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002809C7" w14:textId="4D079AB0" w:rsidR="003E4D05" w:rsidRPr="00A87E7A" w:rsidRDefault="003E4D05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Live captions</w:t>
            </w:r>
          </w:p>
        </w:tc>
        <w:tc>
          <w:tcPr>
            <w:tcW w:w="1605" w:type="dxa"/>
            <w:vAlign w:val="center"/>
          </w:tcPr>
          <w:p w14:paraId="1B0BD82F" w14:textId="1B556645" w:rsidR="003E4D05" w:rsidRPr="00A87E7A" w:rsidRDefault="003E4D05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Closed captions</w:t>
            </w:r>
          </w:p>
        </w:tc>
        <w:tc>
          <w:tcPr>
            <w:tcW w:w="5381" w:type="dxa"/>
            <w:vAlign w:val="center"/>
          </w:tcPr>
          <w:p w14:paraId="30714217" w14:textId="4CBA337A" w:rsidR="003E4D05" w:rsidRPr="00A87E7A" w:rsidRDefault="0040467F" w:rsidP="00844E2E">
            <w:pPr>
              <w:rPr>
                <w:sz w:val="22"/>
                <w:szCs w:val="22"/>
              </w:rPr>
            </w:pPr>
            <w:hyperlink r:id="rId39" w:history="1">
              <w:r w:rsidRPr="00A87E7A">
                <w:rPr>
                  <w:rStyle w:val="Hyperlink"/>
                  <w:sz w:val="22"/>
                  <w:szCs w:val="22"/>
                </w:rPr>
                <w:t>Individuals can turn on</w:t>
              </w:r>
            </w:hyperlink>
            <w:r w:rsidR="00FC7F32" w:rsidRPr="00A87E7A">
              <w:rPr>
                <w:sz w:val="22"/>
                <w:szCs w:val="22"/>
              </w:rPr>
              <w:t xml:space="preserve"> captions</w:t>
            </w:r>
            <w:r w:rsidR="00CF3C17" w:rsidRPr="00A87E7A">
              <w:rPr>
                <w:sz w:val="22"/>
                <w:szCs w:val="22"/>
              </w:rPr>
              <w:t xml:space="preserve"> d</w:t>
            </w:r>
            <w:r w:rsidR="000015B7" w:rsidRPr="00A87E7A">
              <w:rPr>
                <w:sz w:val="22"/>
                <w:szCs w:val="22"/>
              </w:rPr>
              <w:t>uring meetin</w:t>
            </w:r>
            <w:r w:rsidR="00CF3C17" w:rsidRPr="00A87E7A">
              <w:rPr>
                <w:sz w:val="22"/>
                <w:szCs w:val="22"/>
              </w:rPr>
              <w:t>g. G</w:t>
            </w:r>
            <w:r w:rsidRPr="00A87E7A">
              <w:rPr>
                <w:sz w:val="22"/>
                <w:szCs w:val="22"/>
              </w:rPr>
              <w:t>o to “more”, “language and speech”, “show live captions</w:t>
            </w:r>
            <w:r w:rsidR="000015B7" w:rsidRPr="00A87E7A">
              <w:rPr>
                <w:sz w:val="22"/>
                <w:szCs w:val="22"/>
              </w:rPr>
              <w:t>.</w:t>
            </w:r>
            <w:r w:rsidRPr="00A87E7A">
              <w:rPr>
                <w:sz w:val="22"/>
                <w:szCs w:val="22"/>
              </w:rPr>
              <w:t>”</w:t>
            </w:r>
            <w:r w:rsidR="00CF3C17" w:rsidRPr="00A87E7A">
              <w:rPr>
                <w:sz w:val="22"/>
                <w:szCs w:val="22"/>
              </w:rPr>
              <w:t xml:space="preserve"> You can also turn this on a standard setting for every Teams meeting.</w:t>
            </w:r>
          </w:p>
        </w:tc>
        <w:tc>
          <w:tcPr>
            <w:tcW w:w="1423" w:type="dxa"/>
            <w:vAlign w:val="center"/>
          </w:tcPr>
          <w:p w14:paraId="04014B5E" w14:textId="68062903" w:rsidR="003E4D05" w:rsidRPr="00A87E7A" w:rsidRDefault="00B0510D" w:rsidP="00844E2E">
            <w:pPr>
              <w:rPr>
                <w:sz w:val="22"/>
                <w:szCs w:val="22"/>
              </w:rPr>
            </w:pPr>
            <w:hyperlink r:id="rId40" w:history="1">
              <w:r w:rsidRPr="00A87E7A">
                <w:rPr>
                  <w:rStyle w:val="Hyperlink"/>
                  <w:sz w:val="22"/>
                  <w:szCs w:val="22"/>
                </w:rPr>
                <w:t>Watch captions tutorial</w:t>
              </w:r>
            </w:hyperlink>
          </w:p>
        </w:tc>
      </w:tr>
      <w:tr w:rsidR="001E7A0C" w:rsidRPr="00A87E7A" w14:paraId="06937D57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520E78FC" w14:textId="4B989B03" w:rsidR="00844E2E" w:rsidRPr="00A87E7A" w:rsidRDefault="00F60A9D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Video Spotlight and Focus mode</w:t>
            </w:r>
          </w:p>
        </w:tc>
        <w:tc>
          <w:tcPr>
            <w:tcW w:w="1605" w:type="dxa"/>
            <w:vAlign w:val="center"/>
          </w:tcPr>
          <w:p w14:paraId="10443ADC" w14:textId="090FCBF5" w:rsidR="00844E2E" w:rsidRPr="00A87E7A" w:rsidRDefault="00F60A9D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Spotlight and Focus mode</w:t>
            </w:r>
          </w:p>
        </w:tc>
        <w:tc>
          <w:tcPr>
            <w:tcW w:w="5381" w:type="dxa"/>
            <w:vAlign w:val="center"/>
          </w:tcPr>
          <w:p w14:paraId="2492BF33" w14:textId="235EB194" w:rsidR="00844E2E" w:rsidRPr="00A87E7A" w:rsidRDefault="00F60A9D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You can </w:t>
            </w:r>
            <w:hyperlink r:id="rId41" w:history="1">
              <w:r w:rsidRPr="00A87E7A">
                <w:rPr>
                  <w:rStyle w:val="Hyperlink"/>
                  <w:sz w:val="22"/>
                  <w:szCs w:val="22"/>
                </w:rPr>
                <w:t>spotlight a video</w:t>
              </w:r>
            </w:hyperlink>
            <w:r w:rsidRPr="00A87E7A">
              <w:rPr>
                <w:sz w:val="22"/>
                <w:szCs w:val="22"/>
              </w:rPr>
              <w:t xml:space="preserve"> for everyone in the meeting, up to seven video feeds. You can use focus </w:t>
            </w:r>
            <w:r w:rsidR="003571BA" w:rsidRPr="00A87E7A">
              <w:rPr>
                <w:sz w:val="22"/>
                <w:szCs w:val="22"/>
              </w:rPr>
              <w:t>mode or</w:t>
            </w:r>
            <w:r w:rsidRPr="00A87E7A">
              <w:rPr>
                <w:sz w:val="22"/>
                <w:szCs w:val="22"/>
              </w:rPr>
              <w:t xml:space="preserve"> show your students how to </w:t>
            </w:r>
            <w:r w:rsidR="00A5412C" w:rsidRPr="00A87E7A">
              <w:rPr>
                <w:sz w:val="22"/>
                <w:szCs w:val="22"/>
              </w:rPr>
              <w:t>turn</w:t>
            </w:r>
            <w:r w:rsidRPr="00A87E7A">
              <w:rPr>
                <w:sz w:val="22"/>
                <w:szCs w:val="22"/>
              </w:rPr>
              <w:t xml:space="preserve"> it</w:t>
            </w:r>
            <w:r w:rsidR="00A5412C" w:rsidRPr="00A87E7A">
              <w:rPr>
                <w:sz w:val="22"/>
                <w:szCs w:val="22"/>
              </w:rPr>
              <w:t xml:space="preserve"> on</w:t>
            </w:r>
            <w:r w:rsidRPr="00A87E7A">
              <w:rPr>
                <w:sz w:val="22"/>
                <w:szCs w:val="22"/>
              </w:rPr>
              <w:t xml:space="preserve"> to improve their view options.</w:t>
            </w:r>
          </w:p>
        </w:tc>
        <w:tc>
          <w:tcPr>
            <w:tcW w:w="1423" w:type="dxa"/>
            <w:vAlign w:val="center"/>
          </w:tcPr>
          <w:p w14:paraId="2CBDC0A0" w14:textId="3C40B527" w:rsidR="00844E2E" w:rsidRPr="00A87E7A" w:rsidRDefault="00F60A9D" w:rsidP="00844E2E">
            <w:pPr>
              <w:rPr>
                <w:sz w:val="22"/>
                <w:szCs w:val="22"/>
              </w:rPr>
            </w:pPr>
            <w:hyperlink r:id="rId42" w:history="1">
              <w:r w:rsidRPr="00A87E7A">
                <w:rPr>
                  <w:rStyle w:val="Hyperlink"/>
                  <w:sz w:val="22"/>
                  <w:szCs w:val="22"/>
                </w:rPr>
                <w:t>Watch Tutorial Focus mode</w:t>
              </w:r>
            </w:hyperlink>
          </w:p>
        </w:tc>
      </w:tr>
      <w:tr w:rsidR="00E279CB" w:rsidRPr="00A87E7A" w14:paraId="2725D495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74F63B46" w14:textId="468CF227" w:rsidR="00E279CB" w:rsidRPr="00A87E7A" w:rsidRDefault="00E279CB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lastRenderedPageBreak/>
              <w:t>Screen Control</w:t>
            </w:r>
          </w:p>
        </w:tc>
        <w:tc>
          <w:tcPr>
            <w:tcW w:w="1605" w:type="dxa"/>
            <w:vAlign w:val="center"/>
          </w:tcPr>
          <w:p w14:paraId="254CD4F5" w14:textId="6B67120E" w:rsidR="00E279CB" w:rsidRPr="00A87E7A" w:rsidRDefault="00E279CB" w:rsidP="63CDE95B">
            <w:pPr>
              <w:jc w:val="center"/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>Screen Control</w:t>
            </w:r>
          </w:p>
        </w:tc>
        <w:tc>
          <w:tcPr>
            <w:tcW w:w="5381" w:type="dxa"/>
            <w:vAlign w:val="center"/>
          </w:tcPr>
          <w:p w14:paraId="0F927D78" w14:textId="6145403E" w:rsidR="00E279CB" w:rsidRPr="00A87E7A" w:rsidRDefault="001364AE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If you change a student’s role to “presenter” and they screen share, </w:t>
            </w:r>
            <w:r w:rsidR="00D8505A" w:rsidRPr="00A87E7A">
              <w:rPr>
                <w:sz w:val="22"/>
                <w:szCs w:val="22"/>
              </w:rPr>
              <w:t>y</w:t>
            </w:r>
            <w:r w:rsidRPr="00A87E7A">
              <w:rPr>
                <w:sz w:val="22"/>
                <w:szCs w:val="22"/>
              </w:rPr>
              <w:t xml:space="preserve">ou can </w:t>
            </w:r>
            <w:r w:rsidR="00D8505A" w:rsidRPr="00A87E7A">
              <w:rPr>
                <w:sz w:val="22"/>
                <w:szCs w:val="22"/>
              </w:rPr>
              <w:t>“</w:t>
            </w:r>
            <w:r w:rsidRPr="00A87E7A">
              <w:rPr>
                <w:sz w:val="22"/>
                <w:szCs w:val="22"/>
              </w:rPr>
              <w:t>request control</w:t>
            </w:r>
            <w:r w:rsidR="00D8505A" w:rsidRPr="00A87E7A">
              <w:rPr>
                <w:sz w:val="22"/>
                <w:szCs w:val="22"/>
              </w:rPr>
              <w:t>”</w:t>
            </w:r>
            <w:r w:rsidRPr="00A87E7A">
              <w:rPr>
                <w:sz w:val="22"/>
                <w:szCs w:val="22"/>
              </w:rPr>
              <w:t xml:space="preserve"> of their screen. If they </w:t>
            </w:r>
            <w:r w:rsidR="00D8505A" w:rsidRPr="00A87E7A">
              <w:rPr>
                <w:sz w:val="22"/>
                <w:szCs w:val="22"/>
              </w:rPr>
              <w:t>“</w:t>
            </w:r>
            <w:r w:rsidRPr="00A87E7A">
              <w:rPr>
                <w:sz w:val="22"/>
                <w:szCs w:val="22"/>
              </w:rPr>
              <w:t>give control</w:t>
            </w:r>
            <w:r w:rsidR="00D8505A" w:rsidRPr="00A87E7A">
              <w:rPr>
                <w:sz w:val="22"/>
                <w:szCs w:val="22"/>
              </w:rPr>
              <w:t>”</w:t>
            </w:r>
            <w:r w:rsidRPr="00A87E7A">
              <w:rPr>
                <w:sz w:val="22"/>
                <w:szCs w:val="22"/>
              </w:rPr>
              <w:t xml:space="preserve">, you can navigate. This can also be done in regular meetings where everyone has the same permission levels. </w:t>
            </w:r>
            <w:r w:rsidR="00E279CB" w:rsidRPr="00A87E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01E41C7F" w14:textId="0A2D2005" w:rsidR="00E279CB" w:rsidRPr="00A87E7A" w:rsidRDefault="0086274B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</w:rPr>
              <w:t xml:space="preserve"> </w:t>
            </w:r>
            <w:hyperlink r:id="rId43" w:history="1">
              <w:r w:rsidRPr="00A87E7A">
                <w:rPr>
                  <w:rStyle w:val="Hyperlink"/>
                  <w:sz w:val="22"/>
                  <w:szCs w:val="22"/>
                </w:rPr>
                <w:t>Watch screen</w:t>
              </w:r>
            </w:hyperlink>
            <w:r w:rsidRPr="00A87E7A">
              <w:rPr>
                <w:sz w:val="22"/>
                <w:szCs w:val="22"/>
              </w:rPr>
              <w:t xml:space="preserve"> control tutorial</w:t>
            </w:r>
          </w:p>
        </w:tc>
      </w:tr>
      <w:tr w:rsidR="00703D47" w:rsidRPr="00A87E7A" w14:paraId="61479AF2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050CB028" w14:textId="4B2AE9D9" w:rsidR="00703D47" w:rsidRPr="00A87E7A" w:rsidRDefault="00703D47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Sign Language Interpret</w:t>
            </w:r>
            <w:r w:rsidR="00D907B4" w:rsidRPr="00A87E7A">
              <w:rPr>
                <w:b/>
                <w:bCs/>
                <w:sz w:val="22"/>
                <w:szCs w:val="22"/>
              </w:rPr>
              <w:t>ing</w:t>
            </w:r>
          </w:p>
        </w:tc>
        <w:tc>
          <w:tcPr>
            <w:tcW w:w="1605" w:type="dxa"/>
            <w:vAlign w:val="center"/>
          </w:tcPr>
          <w:p w14:paraId="52CEAFCB" w14:textId="51CD434C" w:rsidR="00703D47" w:rsidRPr="00A87E7A" w:rsidRDefault="00703D47" w:rsidP="63CDE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vAlign w:val="center"/>
          </w:tcPr>
          <w:p w14:paraId="6CF3DD6C" w14:textId="437E3CFF" w:rsidR="00FD6308" w:rsidRPr="00A87E7A" w:rsidRDefault="00FD6308" w:rsidP="00FD6308">
            <w:pPr>
              <w:rPr>
                <w:rFonts w:ascii="Aptos" w:hAnsi="Aptos"/>
                <w:sz w:val="22"/>
                <w:szCs w:val="22"/>
              </w:rPr>
            </w:pPr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Teams has a specific </w:t>
            </w:r>
            <w:hyperlink r:id="rId44" w:history="1">
              <w:r w:rsidRPr="00A87E7A">
                <w:rPr>
                  <w:rStyle w:val="Hyperlink"/>
                  <w:rFonts w:ascii="Aptos" w:hAnsi="Aptos"/>
                  <w:color w:val="467886"/>
                  <w:sz w:val="22"/>
                  <w:szCs w:val="22"/>
                </w:rPr>
                <w:t>sign language</w:t>
              </w:r>
              <w:r w:rsidR="003E740B">
                <w:rPr>
                  <w:rStyle w:val="Hyperlink"/>
                  <w:rFonts w:ascii="Aptos" w:hAnsi="Aptos"/>
                  <w:color w:val="467886"/>
                  <w:sz w:val="22"/>
                  <w:szCs w:val="22"/>
                </w:rPr>
                <w:t xml:space="preserve"> mode</w:t>
              </w:r>
            </w:hyperlink>
            <w:r w:rsidRPr="00A87E7A">
              <w:rPr>
                <w:rFonts w:ascii="Aptos" w:hAnsi="Aptos"/>
                <w:color w:val="000000"/>
                <w:sz w:val="22"/>
                <w:szCs w:val="22"/>
              </w:rPr>
              <w:t> that</w:t>
            </w:r>
            <w:r w:rsidR="003E740B">
              <w:rPr>
                <w:rFonts w:ascii="Aptos" w:hAnsi="Aptos"/>
                <w:color w:val="000000"/>
                <w:sz w:val="22"/>
                <w:szCs w:val="22"/>
              </w:rPr>
              <w:t xml:space="preserve"> interpreters and DHH</w:t>
            </w:r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 individuals can turn on. Sign Language View provides more predictable, </w:t>
            </w:r>
            <w:proofErr w:type="gramStart"/>
            <w:r w:rsidRPr="00A87E7A">
              <w:rPr>
                <w:rFonts w:ascii="Aptos" w:hAnsi="Aptos"/>
                <w:color w:val="000000"/>
                <w:sz w:val="22"/>
                <w:szCs w:val="22"/>
              </w:rPr>
              <w:t>high resolution</w:t>
            </w:r>
            <w:proofErr w:type="gramEnd"/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 video, and allows users to prioritize up to</w:t>
            </w:r>
            <w:r w:rsidRPr="00A87E7A">
              <w:rPr>
                <w:rFonts w:ascii="Aptos" w:hAnsi="Aptos"/>
                <w:b/>
                <w:bCs/>
                <w:color w:val="000000"/>
                <w:sz w:val="22"/>
                <w:szCs w:val="22"/>
              </w:rPr>
              <w:t> two</w:t>
            </w:r>
            <w:r w:rsidRPr="00A87E7A">
              <w:rPr>
                <w:rFonts w:ascii="Aptos" w:hAnsi="Aptos"/>
                <w:color w:val="000000"/>
                <w:sz w:val="22"/>
                <w:szCs w:val="22"/>
              </w:rPr>
              <w:t> other signers’ videos for larger placement on center screen. For both participants who are Deaf Hard of Hearing and Sign Language interpreters, please follow these steps:</w:t>
            </w:r>
          </w:p>
          <w:p w14:paraId="62826328" w14:textId="77777777" w:rsidR="00FD6308" w:rsidRPr="00A87E7A" w:rsidRDefault="00FD6308" w:rsidP="00FD6308">
            <w:pPr>
              <w:numPr>
                <w:ilvl w:val="0"/>
                <w:numId w:val="5"/>
              </w:numPr>
              <w:spacing w:after="0" w:line="276" w:lineRule="auto"/>
              <w:rPr>
                <w:rFonts w:ascii="Aptos" w:hAnsi="Aptos"/>
                <w:color w:val="000000"/>
                <w:sz w:val="22"/>
                <w:szCs w:val="22"/>
              </w:rPr>
            </w:pPr>
            <w:r w:rsidRPr="00A87E7A">
              <w:rPr>
                <w:rFonts w:ascii="Aptos" w:hAnsi="Aptos"/>
                <w:color w:val="000000"/>
                <w:sz w:val="22"/>
                <w:szCs w:val="22"/>
              </w:rPr>
              <w:t>Go to "... More</w:t>
            </w:r>
            <w:proofErr w:type="gramStart"/>
            <w:r w:rsidRPr="00A87E7A">
              <w:rPr>
                <w:rFonts w:ascii="Aptos" w:hAnsi="Aptos"/>
                <w:color w:val="000000"/>
                <w:sz w:val="22"/>
                <w:szCs w:val="22"/>
              </w:rPr>
              <w:t>"  in</w:t>
            </w:r>
            <w:proofErr w:type="gramEnd"/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 the meeting panel</w:t>
            </w:r>
          </w:p>
          <w:p w14:paraId="3F22D72A" w14:textId="77777777" w:rsidR="00FD6308" w:rsidRPr="00A87E7A" w:rsidRDefault="00FD6308" w:rsidP="00FD63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ptos" w:hAnsi="Aptos"/>
                <w:color w:val="000000"/>
                <w:sz w:val="22"/>
                <w:szCs w:val="22"/>
              </w:rPr>
            </w:pPr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Select </w:t>
            </w:r>
            <w:proofErr w:type="gramStart"/>
            <w:r w:rsidRPr="00A87E7A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⚙</w:t>
            </w:r>
            <w:r w:rsidRPr="00A87E7A">
              <w:rPr>
                <w:rFonts w:ascii="Aptos" w:hAnsi="Aptos" w:cs="Aptos"/>
                <w:color w:val="000000"/>
                <w:sz w:val="22"/>
                <w:szCs w:val="22"/>
              </w:rPr>
              <w:t>  </w:t>
            </w:r>
            <w:r w:rsidRPr="00A87E7A">
              <w:rPr>
                <w:rFonts w:ascii="Aptos" w:hAnsi="Aptos"/>
                <w:color w:val="000000"/>
                <w:sz w:val="22"/>
                <w:szCs w:val="22"/>
              </w:rPr>
              <w:t>settings</w:t>
            </w:r>
            <w:proofErr w:type="gramEnd"/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 &gt; accessibility</w:t>
            </w:r>
          </w:p>
          <w:p w14:paraId="36A533BC" w14:textId="77777777" w:rsidR="00FD6308" w:rsidRPr="00A87E7A" w:rsidRDefault="00FD6308" w:rsidP="00FD630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ptos" w:hAnsi="Aptos"/>
                <w:color w:val="000000"/>
                <w:sz w:val="22"/>
                <w:szCs w:val="22"/>
              </w:rPr>
            </w:pPr>
            <w:r w:rsidRPr="00A87E7A">
              <w:rPr>
                <w:rFonts w:ascii="Aptos" w:hAnsi="Aptos"/>
                <w:color w:val="000000"/>
                <w:sz w:val="22"/>
                <w:szCs w:val="22"/>
              </w:rPr>
              <w:t>Turn on sign language mode.</w:t>
            </w:r>
          </w:p>
          <w:p w14:paraId="044EB840" w14:textId="5CF6D43B" w:rsidR="00FD6308" w:rsidRPr="00A87E7A" w:rsidRDefault="00FD6308" w:rsidP="00FD6308">
            <w:pPr>
              <w:numPr>
                <w:ilvl w:val="0"/>
                <w:numId w:val="5"/>
              </w:numPr>
              <w:spacing w:after="0" w:line="276" w:lineRule="auto"/>
              <w:rPr>
                <w:rFonts w:ascii="Aptos" w:hAnsi="Aptos"/>
                <w:color w:val="000000"/>
                <w:sz w:val="22"/>
                <w:szCs w:val="22"/>
              </w:rPr>
            </w:pPr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Select if you are a Signer (participant) or Sign Language Interpreter. </w:t>
            </w:r>
          </w:p>
          <w:p w14:paraId="7CFE9213" w14:textId="090263AF" w:rsidR="00FD6308" w:rsidRPr="00A87E7A" w:rsidRDefault="00FD6308" w:rsidP="00FD6308">
            <w:pPr>
              <w:numPr>
                <w:ilvl w:val="0"/>
                <w:numId w:val="5"/>
              </w:numPr>
              <w:spacing w:after="0" w:line="276" w:lineRule="auto"/>
              <w:rPr>
                <w:rFonts w:ascii="Aptos" w:hAnsi="Aptos"/>
                <w:color w:val="000000"/>
                <w:sz w:val="22"/>
                <w:szCs w:val="22"/>
              </w:rPr>
            </w:pPr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Close the accessibility panel. You should see a hand icon after your </w:t>
            </w:r>
            <w:proofErr w:type="gramStart"/>
            <w:r w:rsidRPr="00A87E7A">
              <w:rPr>
                <w:rFonts w:ascii="Aptos" w:hAnsi="Aptos"/>
                <w:color w:val="000000"/>
                <w:sz w:val="22"/>
                <w:szCs w:val="22"/>
              </w:rPr>
              <w:t>participant</w:t>
            </w:r>
            <w:proofErr w:type="gramEnd"/>
            <w:r w:rsidRPr="00A87E7A">
              <w:rPr>
                <w:rFonts w:ascii="Aptos" w:hAnsi="Aptos"/>
                <w:color w:val="000000"/>
                <w:sz w:val="22"/>
                <w:szCs w:val="22"/>
              </w:rPr>
              <w:t xml:space="preserve"> name. These settings will be remembered at future Teams meetings unless you change the settings</w:t>
            </w:r>
          </w:p>
          <w:p w14:paraId="5E3AE09A" w14:textId="6EB6FC6B" w:rsidR="00A079A7" w:rsidRPr="00A87E7A" w:rsidRDefault="00FD6308" w:rsidP="00FD6308">
            <w:pPr>
              <w:spacing w:line="276" w:lineRule="auto"/>
              <w:rPr>
                <w:rFonts w:ascii="Aptos" w:hAnsi="Aptos"/>
                <w:color w:val="000000"/>
                <w:sz w:val="22"/>
                <w:szCs w:val="22"/>
              </w:rPr>
            </w:pPr>
            <w:r w:rsidRPr="00A87E7A">
              <w:rPr>
                <w:rFonts w:ascii="Aptos" w:hAnsi="Aptos"/>
                <w:color w:val="000000"/>
                <w:sz w:val="22"/>
                <w:szCs w:val="22"/>
              </w:rPr>
              <w:t>Participants can also use the spotlight mode in addition to this.</w:t>
            </w:r>
          </w:p>
        </w:tc>
        <w:tc>
          <w:tcPr>
            <w:tcW w:w="1423" w:type="dxa"/>
            <w:vAlign w:val="center"/>
          </w:tcPr>
          <w:p w14:paraId="329D1ACF" w14:textId="2569B3D4" w:rsidR="00703D47" w:rsidRDefault="00703D47" w:rsidP="00844E2E">
            <w:pPr>
              <w:rPr>
                <w:sz w:val="22"/>
                <w:szCs w:val="22"/>
              </w:rPr>
            </w:pPr>
          </w:p>
          <w:p w14:paraId="0E8BA4CA" w14:textId="77777777" w:rsidR="00120ED2" w:rsidRDefault="00120ED2" w:rsidP="00844E2E">
            <w:pPr>
              <w:rPr>
                <w:sz w:val="22"/>
                <w:szCs w:val="22"/>
              </w:rPr>
            </w:pPr>
            <w:hyperlink r:id="rId45" w:history="1">
              <w:r w:rsidRPr="00120ED2">
                <w:rPr>
                  <w:rStyle w:val="Hyperlink"/>
                  <w:sz w:val="22"/>
                  <w:szCs w:val="22"/>
                </w:rPr>
                <w:t>ASL Video about Sign Language Mode</w:t>
              </w:r>
            </w:hyperlink>
          </w:p>
          <w:p w14:paraId="38D076ED" w14:textId="77777777" w:rsidR="00120ED2" w:rsidRDefault="00120ED2" w:rsidP="00844E2E">
            <w:pPr>
              <w:rPr>
                <w:sz w:val="22"/>
                <w:szCs w:val="22"/>
              </w:rPr>
            </w:pPr>
          </w:p>
          <w:p w14:paraId="13C75654" w14:textId="306F2443" w:rsidR="00120ED2" w:rsidRPr="00A87E7A" w:rsidRDefault="00120ED2" w:rsidP="00844E2E">
            <w:pPr>
              <w:rPr>
                <w:sz w:val="22"/>
                <w:szCs w:val="22"/>
              </w:rPr>
            </w:pPr>
            <w:hyperlink r:id="rId46" w:history="1">
              <w:r w:rsidRPr="00A87E7A">
                <w:rPr>
                  <w:rStyle w:val="Hyperlink"/>
                  <w:sz w:val="22"/>
                  <w:szCs w:val="22"/>
                </w:rPr>
                <w:t>Video about Sign Language Mode</w:t>
              </w:r>
            </w:hyperlink>
          </w:p>
        </w:tc>
      </w:tr>
      <w:tr w:rsidR="00907643" w:rsidRPr="00A87E7A" w14:paraId="7B4A06C1" w14:textId="77777777" w:rsidTr="073FE349">
        <w:trPr>
          <w:tblCellSpacing w:w="15" w:type="dxa"/>
        </w:trPr>
        <w:tc>
          <w:tcPr>
            <w:tcW w:w="1815" w:type="dxa"/>
            <w:vAlign w:val="center"/>
          </w:tcPr>
          <w:p w14:paraId="13FA9612" w14:textId="42693559" w:rsidR="00907643" w:rsidRPr="00A87E7A" w:rsidRDefault="00B865C6" w:rsidP="00844E2E">
            <w:pPr>
              <w:rPr>
                <w:b/>
                <w:bCs/>
                <w:sz w:val="22"/>
                <w:szCs w:val="22"/>
              </w:rPr>
            </w:pPr>
            <w:r w:rsidRPr="00A87E7A">
              <w:rPr>
                <w:b/>
                <w:bCs/>
                <w:sz w:val="22"/>
                <w:szCs w:val="22"/>
              </w:rPr>
              <w:t>Audio Troubleshooting</w:t>
            </w:r>
          </w:p>
        </w:tc>
        <w:tc>
          <w:tcPr>
            <w:tcW w:w="1605" w:type="dxa"/>
            <w:vAlign w:val="center"/>
          </w:tcPr>
          <w:p w14:paraId="0F5BE0B9" w14:textId="593074C4" w:rsidR="00907643" w:rsidRPr="00A87E7A" w:rsidRDefault="00907643" w:rsidP="63CDE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1" w:type="dxa"/>
            <w:vAlign w:val="center"/>
          </w:tcPr>
          <w:p w14:paraId="52C8C4D1" w14:textId="3DB8372E" w:rsidR="00907643" w:rsidRPr="00A87E7A" w:rsidRDefault="00B865C6" w:rsidP="00844E2E">
            <w:pPr>
              <w:rPr>
                <w:sz w:val="22"/>
                <w:szCs w:val="22"/>
              </w:rPr>
            </w:pPr>
            <w:r w:rsidRPr="00A87E7A">
              <w:rPr>
                <w:sz w:val="22"/>
                <w:szCs w:val="22"/>
                <w:lang w:val="en-US"/>
              </w:rPr>
              <w:t xml:space="preserve">Try these resources: </w:t>
            </w:r>
            <w:hyperlink r:id="rId47" w:history="1">
              <w:r w:rsidRPr="00A87E7A">
                <w:rPr>
                  <w:rStyle w:val="Hyperlink"/>
                  <w:sz w:val="22"/>
                  <w:szCs w:val="22"/>
                  <w:lang w:val="en-US"/>
                </w:rPr>
                <w:t>https://www.rrc.ca/its/help-resources/teams/microsoft-teams-audio-support/</w:t>
              </w:r>
            </w:hyperlink>
            <w:r w:rsidRPr="00A87E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23" w:type="dxa"/>
            <w:vAlign w:val="center"/>
          </w:tcPr>
          <w:p w14:paraId="7B3354D2" w14:textId="6072345D" w:rsidR="00907643" w:rsidRPr="00A87E7A" w:rsidRDefault="00907643" w:rsidP="00844E2E">
            <w:pPr>
              <w:rPr>
                <w:sz w:val="22"/>
                <w:szCs w:val="22"/>
              </w:rPr>
            </w:pPr>
          </w:p>
        </w:tc>
      </w:tr>
    </w:tbl>
    <w:p w14:paraId="231EE850" w14:textId="77777777" w:rsidR="00A27E17" w:rsidRDefault="00A27E17" w:rsidP="00B00CE1">
      <w:pPr>
        <w:spacing w:after="0"/>
      </w:pPr>
    </w:p>
    <w:p w14:paraId="29D68930" w14:textId="77777777" w:rsidR="003F57CE" w:rsidRDefault="003F57CE" w:rsidP="00A87E7A">
      <w:pPr>
        <w:pStyle w:val="Heading2"/>
        <w:rPr>
          <w:rStyle w:val="Heading2Char"/>
        </w:rPr>
      </w:pPr>
      <w:bookmarkStart w:id="0" w:name="_Ref216358465"/>
      <w:r w:rsidRPr="00BD7E6F">
        <w:rPr>
          <w:rStyle w:val="Heading2Char"/>
        </w:rPr>
        <w:t>Recommended Settings</w:t>
      </w:r>
      <w:r>
        <w:rPr>
          <w:rStyle w:val="Heading2Char"/>
        </w:rPr>
        <w:t xml:space="preserve"> for Online Class in Teams</w:t>
      </w:r>
      <w:bookmarkEnd w:id="0"/>
    </w:p>
    <w:p w14:paraId="44F0F196" w14:textId="022619B4" w:rsidR="00763113" w:rsidRPr="00A87E7A" w:rsidRDefault="00E35A88" w:rsidP="00C72858">
      <w:pPr>
        <w:spacing w:after="0"/>
        <w:rPr>
          <w:b/>
          <w:bCs/>
          <w:sz w:val="22"/>
          <w:szCs w:val="22"/>
        </w:rPr>
      </w:pPr>
      <w:r w:rsidRPr="00A87E7A">
        <w:rPr>
          <w:sz w:val="22"/>
          <w:szCs w:val="22"/>
        </w:rPr>
        <w:t>T</w:t>
      </w:r>
      <w:r w:rsidR="00512A24" w:rsidRPr="00A87E7A">
        <w:rPr>
          <w:sz w:val="22"/>
          <w:szCs w:val="22"/>
        </w:rPr>
        <w:t>eams</w:t>
      </w:r>
      <w:r w:rsidRPr="00A87E7A">
        <w:rPr>
          <w:sz w:val="22"/>
          <w:szCs w:val="22"/>
        </w:rPr>
        <w:t xml:space="preserve"> regular</w:t>
      </w:r>
      <w:r w:rsidR="00215685" w:rsidRPr="00A87E7A">
        <w:rPr>
          <w:sz w:val="22"/>
          <w:szCs w:val="22"/>
        </w:rPr>
        <w:t xml:space="preserve"> new</w:t>
      </w:r>
      <w:r w:rsidR="00306CF8" w:rsidRPr="00A87E7A">
        <w:rPr>
          <w:sz w:val="22"/>
          <w:szCs w:val="22"/>
        </w:rPr>
        <w:t xml:space="preserve"> meeting default setting</w:t>
      </w:r>
      <w:r w:rsidR="00894828" w:rsidRPr="00A87E7A">
        <w:rPr>
          <w:sz w:val="22"/>
          <w:szCs w:val="22"/>
        </w:rPr>
        <w:t xml:space="preserve"> </w:t>
      </w:r>
      <w:r w:rsidR="00306CF8" w:rsidRPr="00A87E7A">
        <w:rPr>
          <w:sz w:val="22"/>
          <w:szCs w:val="22"/>
        </w:rPr>
        <w:t xml:space="preserve">is </w:t>
      </w:r>
      <w:r w:rsidR="00870CE5" w:rsidRPr="00A87E7A">
        <w:rPr>
          <w:sz w:val="22"/>
          <w:szCs w:val="22"/>
        </w:rPr>
        <w:t>PEOPLE IN MY ORG AND GUESTS</w:t>
      </w:r>
      <w:r w:rsidR="00306CF8" w:rsidRPr="00A87E7A">
        <w:rPr>
          <w:sz w:val="22"/>
          <w:szCs w:val="22"/>
        </w:rPr>
        <w:t xml:space="preserve"> can bypass the lobby and </w:t>
      </w:r>
      <w:r w:rsidR="00306CF8" w:rsidRPr="00A87E7A">
        <w:rPr>
          <w:b/>
          <w:bCs/>
          <w:sz w:val="22"/>
          <w:szCs w:val="22"/>
        </w:rPr>
        <w:t>EVERYONE can present.</w:t>
      </w:r>
      <w:r w:rsidR="002946DC" w:rsidRPr="00A87E7A">
        <w:rPr>
          <w:b/>
          <w:bCs/>
          <w:sz w:val="22"/>
          <w:szCs w:val="22"/>
        </w:rPr>
        <w:t xml:space="preserve"> </w:t>
      </w:r>
      <w:r w:rsidR="00263ED7" w:rsidRPr="00A87E7A">
        <w:rPr>
          <w:b/>
          <w:bCs/>
          <w:sz w:val="22"/>
          <w:szCs w:val="22"/>
        </w:rPr>
        <w:t xml:space="preserve"> </w:t>
      </w:r>
      <w:r w:rsidR="00263ED7" w:rsidRPr="00A87E7A">
        <w:rPr>
          <w:sz w:val="22"/>
          <w:szCs w:val="22"/>
        </w:rPr>
        <w:t>This may not be ideal for your class.</w:t>
      </w:r>
      <w:r w:rsidR="003F57CE" w:rsidRPr="00A87E7A">
        <w:rPr>
          <w:sz w:val="22"/>
          <w:szCs w:val="22"/>
        </w:rPr>
        <w:t xml:space="preserve"> </w:t>
      </w:r>
      <w:hyperlink r:id="rId48" w:history="1">
        <w:r w:rsidR="00A87E7A" w:rsidRPr="00A87E7A">
          <w:rPr>
            <w:rStyle w:val="Hyperlink"/>
            <w:sz w:val="22"/>
            <w:szCs w:val="22"/>
          </w:rPr>
          <w:t>Overview of types of Teams meetings: meetings, classes, townhalls, webinars.</w:t>
        </w:r>
      </w:hyperlink>
      <w:r w:rsidR="00A87E7A" w:rsidRPr="00A87E7A">
        <w:rPr>
          <w:sz w:val="22"/>
          <w:szCs w:val="22"/>
        </w:rPr>
        <w:t xml:space="preserve">  </w:t>
      </w:r>
      <w:r w:rsidR="003F57CE" w:rsidRPr="00A87E7A">
        <w:rPr>
          <w:sz w:val="22"/>
          <w:szCs w:val="22"/>
        </w:rPr>
        <w:t>Use the “meeting options” button to adjust these settings.</w:t>
      </w:r>
      <w:r w:rsidR="00512A24" w:rsidRPr="00A87E7A">
        <w:rPr>
          <w:sz w:val="22"/>
          <w:szCs w:val="22"/>
        </w:rPr>
        <w:t xml:space="preserve"> </w:t>
      </w:r>
    </w:p>
    <w:p w14:paraId="6304BB42" w14:textId="384007CE" w:rsidR="00031EB5" w:rsidRPr="00A87E7A" w:rsidRDefault="00031EB5" w:rsidP="00C72858">
      <w:pPr>
        <w:spacing w:after="0"/>
        <w:rPr>
          <w:sz w:val="22"/>
          <w:szCs w:val="22"/>
        </w:rPr>
      </w:pPr>
      <w:r w:rsidRPr="00A87E7A">
        <w:rPr>
          <w:sz w:val="22"/>
          <w:szCs w:val="22"/>
        </w:rPr>
        <w:t>Under “Meeting</w:t>
      </w:r>
      <w:r w:rsidR="00146081" w:rsidRPr="00A87E7A">
        <w:rPr>
          <w:sz w:val="22"/>
          <w:szCs w:val="22"/>
        </w:rPr>
        <w:t xml:space="preserve"> Access”</w:t>
      </w:r>
    </w:p>
    <w:p w14:paraId="30D7BB90" w14:textId="6627233C" w:rsidR="003F57CE" w:rsidRPr="00A87E7A" w:rsidRDefault="00146081" w:rsidP="003F57C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87E7A">
        <w:rPr>
          <w:sz w:val="22"/>
          <w:szCs w:val="22"/>
        </w:rPr>
        <w:t>Who can bypass the lobby?</w:t>
      </w:r>
      <w:r w:rsidR="003F57CE" w:rsidRPr="00A87E7A">
        <w:rPr>
          <w:sz w:val="22"/>
          <w:szCs w:val="22"/>
        </w:rPr>
        <w:t xml:space="preserve"> </w:t>
      </w:r>
      <w:r w:rsidRPr="00A87E7A">
        <w:rPr>
          <w:sz w:val="22"/>
          <w:szCs w:val="22"/>
        </w:rPr>
        <w:t>“</w:t>
      </w:r>
      <w:r w:rsidR="003F57CE" w:rsidRPr="00A87E7A">
        <w:rPr>
          <w:sz w:val="22"/>
          <w:szCs w:val="22"/>
        </w:rPr>
        <w:t>organizers/co-organizers</w:t>
      </w:r>
      <w:r w:rsidRPr="00A87E7A">
        <w:rPr>
          <w:sz w:val="22"/>
          <w:szCs w:val="22"/>
        </w:rPr>
        <w:t xml:space="preserve">” </w:t>
      </w:r>
      <w:r w:rsidR="00B4096B" w:rsidRPr="00A87E7A">
        <w:rPr>
          <w:sz w:val="22"/>
          <w:szCs w:val="22"/>
        </w:rPr>
        <w:t xml:space="preserve">if you want a waiting room. Otherwise set to “Everyone”. </w:t>
      </w:r>
      <w:r w:rsidR="00031EB5" w:rsidRPr="00A87E7A">
        <w:rPr>
          <w:sz w:val="22"/>
          <w:szCs w:val="22"/>
        </w:rPr>
        <w:t>Can also turn off the lobby once the class has started.</w:t>
      </w:r>
    </w:p>
    <w:p w14:paraId="0A72A7B8" w14:textId="426881FF" w:rsidR="00031EB5" w:rsidRPr="00A87E7A" w:rsidRDefault="003D18D1" w:rsidP="003F57C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87E7A">
        <w:rPr>
          <w:sz w:val="22"/>
          <w:szCs w:val="22"/>
        </w:rPr>
        <w:t>Turn on “Verification Required”</w:t>
      </w:r>
    </w:p>
    <w:p w14:paraId="1876541A" w14:textId="6BFA5534" w:rsidR="003D18D1" w:rsidRPr="00A87E7A" w:rsidRDefault="003D18D1" w:rsidP="003D18D1">
      <w:pPr>
        <w:spacing w:after="0"/>
        <w:rPr>
          <w:sz w:val="22"/>
          <w:szCs w:val="22"/>
        </w:rPr>
      </w:pPr>
      <w:r w:rsidRPr="00A87E7A">
        <w:rPr>
          <w:sz w:val="22"/>
          <w:szCs w:val="22"/>
        </w:rPr>
        <w:t>Under “Roles”</w:t>
      </w:r>
    </w:p>
    <w:p w14:paraId="009160C2" w14:textId="77777777" w:rsidR="00665AD2" w:rsidRPr="00A87E7A" w:rsidRDefault="0058656B" w:rsidP="003F57C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87E7A">
        <w:rPr>
          <w:sz w:val="22"/>
          <w:szCs w:val="22"/>
        </w:rPr>
        <w:t xml:space="preserve">Who can present? </w:t>
      </w:r>
      <w:r w:rsidR="003F57CE" w:rsidRPr="00A87E7A">
        <w:rPr>
          <w:sz w:val="22"/>
          <w:szCs w:val="22"/>
        </w:rPr>
        <w:t>Only organizers/co-organizers</w:t>
      </w:r>
      <w:r w:rsidRPr="00A87E7A">
        <w:rPr>
          <w:sz w:val="22"/>
          <w:szCs w:val="22"/>
        </w:rPr>
        <w:t xml:space="preserve"> (unless students are regularly screen sharing). </w:t>
      </w:r>
      <w:r w:rsidR="00665AD2" w:rsidRPr="00A87E7A">
        <w:rPr>
          <w:sz w:val="22"/>
          <w:szCs w:val="22"/>
        </w:rPr>
        <w:t>You can also change to give someone “presenter” status during a meeting.</w:t>
      </w:r>
    </w:p>
    <w:p w14:paraId="19A682AF" w14:textId="5241E39A" w:rsidR="003F57CE" w:rsidRPr="00A87E7A" w:rsidRDefault="00761815" w:rsidP="00761815">
      <w:pPr>
        <w:spacing w:after="0"/>
        <w:rPr>
          <w:sz w:val="22"/>
          <w:szCs w:val="22"/>
        </w:rPr>
      </w:pPr>
      <w:r w:rsidRPr="00A87E7A">
        <w:rPr>
          <w:sz w:val="22"/>
          <w:szCs w:val="22"/>
        </w:rPr>
        <w:t>Under “Participation”</w:t>
      </w:r>
      <w:r w:rsidR="003F57CE" w:rsidRPr="00A87E7A">
        <w:rPr>
          <w:sz w:val="22"/>
          <w:szCs w:val="22"/>
        </w:rPr>
        <w:t xml:space="preserve"> </w:t>
      </w:r>
    </w:p>
    <w:p w14:paraId="4FFA5EE8" w14:textId="7E729A15" w:rsidR="003F57CE" w:rsidRPr="00A87E7A" w:rsidRDefault="00A87E7A" w:rsidP="003F57CE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87E7A">
        <w:rPr>
          <w:sz w:val="22"/>
          <w:szCs w:val="22"/>
        </w:rPr>
        <w:t>Meeting chat “In-meeting only”</w:t>
      </w:r>
    </w:p>
    <w:p w14:paraId="20EE642C" w14:textId="2F8969E6" w:rsidR="009C5369" w:rsidRPr="00A87E7A" w:rsidRDefault="00A87E7A" w:rsidP="00A87E7A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87E7A">
        <w:rPr>
          <w:sz w:val="22"/>
          <w:szCs w:val="22"/>
        </w:rPr>
        <w:lastRenderedPageBreak/>
        <w:t>Turn on “Allow participants to edit display name”</w:t>
      </w:r>
      <w:r w:rsidR="00146081" w:rsidRPr="00A87E7A">
        <w:rPr>
          <w:noProof/>
          <w:sz w:val="22"/>
          <w:szCs w:val="22"/>
        </w:rPr>
        <w:drawing>
          <wp:inline distT="0" distB="0" distL="0" distR="0" wp14:anchorId="4412B1D7" wp14:editId="0534D508">
            <wp:extent cx="3554789" cy="2170725"/>
            <wp:effectExtent l="0" t="0" r="7620" b="1270"/>
            <wp:docPr id="11725595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559567" name="Picture 1" descr="A screenshot of a computer&#10;&#10;AI-generated content may be incorrect.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570504" cy="218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6FD1B" w14:textId="3EDCF5E4" w:rsidR="00F61F6F" w:rsidRPr="00A87E7A" w:rsidRDefault="00F62457" w:rsidP="00A87E7A">
      <w:pPr>
        <w:pStyle w:val="Heading2"/>
      </w:pPr>
      <w:bookmarkStart w:id="1" w:name="_Ref211608219"/>
      <w:r w:rsidRPr="00A87E7A">
        <w:t xml:space="preserve">How to Verify </w:t>
      </w:r>
      <w:r w:rsidR="00F61F6F" w:rsidRPr="00A87E7A">
        <w:t>your Teams Account</w:t>
      </w:r>
      <w:bookmarkEnd w:id="1"/>
    </w:p>
    <w:p w14:paraId="373FBE36" w14:textId="0287C770" w:rsidR="00F62457" w:rsidRPr="00F61F6F" w:rsidRDefault="00F62457" w:rsidP="00A87E7A">
      <w:pPr>
        <w:pStyle w:val="Heading3"/>
      </w:pPr>
      <w:r w:rsidRPr="00F61F6F">
        <w:t>Log into Teams When Joining a Meeting</w:t>
      </w:r>
    </w:p>
    <w:p w14:paraId="2370F30A" w14:textId="7EC19020" w:rsidR="00F62457" w:rsidRPr="00F62457" w:rsidRDefault="00F62457" w:rsidP="00F62457">
      <w:pPr>
        <w:numPr>
          <w:ilvl w:val="0"/>
          <w:numId w:val="4"/>
        </w:numPr>
        <w:spacing w:after="0"/>
      </w:pPr>
      <w:r w:rsidRPr="00F62457">
        <w:t xml:space="preserve">If you are already logged into Teams somewhere on your computer when you click a Teams link, you will be automatically signed into Teams. </w:t>
      </w:r>
      <w:r w:rsidR="00B82BAD">
        <w:t xml:space="preserve"> Microsoft Edge works well for this. </w:t>
      </w:r>
    </w:p>
    <w:p w14:paraId="0F48D131" w14:textId="2A6CD5B3" w:rsidR="00F62457" w:rsidRDefault="00F62457" w:rsidP="00037255">
      <w:pPr>
        <w:numPr>
          <w:ilvl w:val="0"/>
          <w:numId w:val="4"/>
        </w:numPr>
        <w:spacing w:after="0"/>
      </w:pPr>
      <w:r w:rsidRPr="00F62457">
        <w:t xml:space="preserve">If you are not logged in anywhere on your computer when you click a meeting link, you will be prompted to enter your name or sign in. </w:t>
      </w:r>
      <w:r w:rsidR="002E3D99">
        <w:t xml:space="preserve"> </w:t>
      </w:r>
      <w:r w:rsidRPr="00F62457">
        <w:t xml:space="preserve">Click the </w:t>
      </w:r>
      <w:r w:rsidRPr="00A61B48">
        <w:rPr>
          <w:rStyle w:val="Strong"/>
        </w:rPr>
        <w:t>Sign in</w:t>
      </w:r>
      <w:r w:rsidRPr="00F62457">
        <w:t xml:space="preserve"> link rather than manually entering your name and clicking the </w:t>
      </w:r>
      <w:r w:rsidR="00A61B48">
        <w:rPr>
          <w:b/>
          <w:bCs/>
        </w:rPr>
        <w:t>Join Now</w:t>
      </w:r>
      <w:r w:rsidRPr="002E3D99">
        <w:rPr>
          <w:b/>
          <w:bCs/>
        </w:rPr>
        <w:t xml:space="preserve"> </w:t>
      </w:r>
      <w:r w:rsidRPr="00F62457">
        <w:t>button.</w:t>
      </w:r>
    </w:p>
    <w:p w14:paraId="7322AFE3" w14:textId="77777777" w:rsidR="00F62457" w:rsidRDefault="00F62457" w:rsidP="00F62457">
      <w:pPr>
        <w:spacing w:after="0"/>
      </w:pPr>
    </w:p>
    <w:p w14:paraId="44B52DBA" w14:textId="77777777" w:rsidR="00F62457" w:rsidRPr="00F62457" w:rsidRDefault="00F62457" w:rsidP="00A87E7A">
      <w:pPr>
        <w:pStyle w:val="Heading3"/>
      </w:pPr>
      <w:r w:rsidRPr="00F62457">
        <w:t>Changing an Unverified Status when in a Teams Meeting</w:t>
      </w:r>
    </w:p>
    <w:p w14:paraId="75A82357" w14:textId="77777777" w:rsidR="00F62457" w:rsidRPr="00F62457" w:rsidRDefault="00F62457" w:rsidP="00F62457">
      <w:pPr>
        <w:spacing w:after="0"/>
      </w:pPr>
      <w:r w:rsidRPr="00F62457">
        <w:t>If you join a meeting without logging into Teams and notice that you are unverified:</w:t>
      </w:r>
    </w:p>
    <w:p w14:paraId="4E60BA97" w14:textId="77777777" w:rsidR="00F62457" w:rsidRPr="00F62457" w:rsidRDefault="00F62457" w:rsidP="00F62457">
      <w:pPr>
        <w:numPr>
          <w:ilvl w:val="0"/>
          <w:numId w:val="3"/>
        </w:numPr>
        <w:spacing w:after="0"/>
      </w:pPr>
      <w:r w:rsidRPr="00F62457">
        <w:t xml:space="preserve">Exit the meeting by clicking the </w:t>
      </w:r>
      <w:r w:rsidRPr="00F62457">
        <w:rPr>
          <w:b/>
          <w:bCs/>
        </w:rPr>
        <w:t xml:space="preserve">Leave </w:t>
      </w:r>
      <w:r w:rsidRPr="00F62457">
        <w:t>button.</w:t>
      </w:r>
    </w:p>
    <w:p w14:paraId="6FE3019A" w14:textId="77777777" w:rsidR="00F62457" w:rsidRPr="00F62457" w:rsidRDefault="00F62457" w:rsidP="00F62457">
      <w:pPr>
        <w:numPr>
          <w:ilvl w:val="0"/>
          <w:numId w:val="3"/>
        </w:numPr>
        <w:spacing w:after="0"/>
      </w:pPr>
      <w:r w:rsidRPr="00F62457">
        <w:t xml:space="preserve">A message should appear allowing you to </w:t>
      </w:r>
      <w:r w:rsidRPr="00F62457">
        <w:rPr>
          <w:b/>
          <w:bCs/>
        </w:rPr>
        <w:t>Sign in</w:t>
      </w:r>
    </w:p>
    <w:p w14:paraId="05E887FA" w14:textId="00059550" w:rsidR="00F62457" w:rsidRDefault="00F4778E" w:rsidP="00F62457">
      <w:pPr>
        <w:spacing w:after="0"/>
      </w:pPr>
      <w:r>
        <w:br/>
      </w:r>
      <w:r w:rsidR="00D54682">
        <w:t xml:space="preserve">This </w:t>
      </w:r>
      <w:hyperlink r:id="rId50" w:history="1">
        <w:r w:rsidR="00D54682" w:rsidRPr="00F4778E">
          <w:rPr>
            <w:rStyle w:val="Hyperlink"/>
          </w:rPr>
          <w:t>Gettysburg College</w:t>
        </w:r>
      </w:hyperlink>
      <w:r>
        <w:t xml:space="preserve"> Teams help page</w:t>
      </w:r>
      <w:r w:rsidR="00D54682">
        <w:t xml:space="preserve"> provides helpful screenshots and description of the unverified user </w:t>
      </w:r>
      <w:r>
        <w:t>status and how to fix it.</w:t>
      </w:r>
    </w:p>
    <w:p w14:paraId="2233E35D" w14:textId="2A65F439" w:rsidR="00F61F6F" w:rsidRDefault="00F61F6F" w:rsidP="00F62457">
      <w:pPr>
        <w:spacing w:after="0"/>
        <w:rPr>
          <w:b/>
          <w:bCs/>
        </w:rPr>
      </w:pPr>
    </w:p>
    <w:p w14:paraId="54FF46B0" w14:textId="6047AFF1" w:rsidR="00D54682" w:rsidRPr="000822DF" w:rsidRDefault="00D54682" w:rsidP="00F62457">
      <w:pPr>
        <w:spacing w:after="0"/>
      </w:pPr>
      <w:r w:rsidRPr="000822DF">
        <w:t>If you want to require verification to join a teams meeting, but have an external attending, please add their email address as a “Presenter” in the meeting options for setup.</w:t>
      </w:r>
    </w:p>
    <w:p w14:paraId="706CEC51" w14:textId="13E57AD2" w:rsidR="009434B7" w:rsidRPr="009434B7" w:rsidRDefault="002E2F3B" w:rsidP="009434B7">
      <w:r>
        <w:br/>
      </w:r>
      <w:r>
        <w:br/>
        <w:t xml:space="preserve">Additional Resources: Brock University Teams for Education Quick Guide: </w:t>
      </w:r>
      <w:hyperlink r:id="rId51" w:history="1">
        <w:r w:rsidRPr="005D383D">
          <w:rPr>
            <w:rStyle w:val="Hyperlink"/>
          </w:rPr>
          <w:t>https://brocku.ca/pedagogical-innovation/wp-content/uploads/sites/53/TeamsforEducation_QuickGuide_Brock.pdf</w:t>
        </w:r>
      </w:hyperlink>
      <w:r>
        <w:t xml:space="preserve"> </w:t>
      </w:r>
      <w:r w:rsidR="0052363B">
        <w:br/>
      </w:r>
      <w:r w:rsidR="0052363B">
        <w:br/>
        <w:t>Audio/Visual Troubleshooting</w:t>
      </w:r>
      <w:r w:rsidR="009434B7">
        <w:t>:</w:t>
      </w:r>
      <w:r w:rsidR="009434B7" w:rsidRPr="009434B7">
        <w:rPr>
          <w:lang w:val="en-US"/>
        </w:rPr>
        <w:t xml:space="preserve"> </w:t>
      </w:r>
      <w:hyperlink r:id="rId52" w:history="1">
        <w:r w:rsidR="009434B7" w:rsidRPr="009434B7">
          <w:rPr>
            <w:rStyle w:val="Hyperlink"/>
            <w:lang w:val="en-US"/>
          </w:rPr>
          <w:t xml:space="preserve">you can do a test call </w:t>
        </w:r>
      </w:hyperlink>
      <w:r w:rsidR="009434B7" w:rsidRPr="009434B7">
        <w:rPr>
          <w:lang w:val="en-US"/>
        </w:rPr>
        <w:t>before a meeting.</w:t>
      </w:r>
      <w:r w:rsidR="009434B7">
        <w:t xml:space="preserve">  </w:t>
      </w:r>
      <w:r w:rsidR="009434B7" w:rsidRPr="009434B7">
        <w:rPr>
          <w:lang w:val="en-US"/>
        </w:rPr>
        <w:t xml:space="preserve">More audio troubleshooting: </w:t>
      </w:r>
      <w:hyperlink r:id="rId53" w:history="1">
        <w:r w:rsidR="009434B7" w:rsidRPr="009434B7">
          <w:rPr>
            <w:rStyle w:val="Hyperlink"/>
          </w:rPr>
          <w:t>https://www.rrc.ca/its/help-resources/teams/microsoft-teams-audio-support</w:t>
        </w:r>
      </w:hyperlink>
      <w:r w:rsidR="009434B7" w:rsidRPr="009434B7">
        <w:t xml:space="preserve"> </w:t>
      </w:r>
    </w:p>
    <w:p w14:paraId="0CFBA1FE" w14:textId="1DB2D5F7" w:rsidR="00F62457" w:rsidRDefault="00F62457" w:rsidP="00C72858">
      <w:pPr>
        <w:spacing w:after="0"/>
      </w:pPr>
    </w:p>
    <w:sectPr w:rsidR="00F62457" w:rsidSect="00E156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A7EE"/>
    <w:multiLevelType w:val="hybridMultilevel"/>
    <w:tmpl w:val="FFFFFFFF"/>
    <w:lvl w:ilvl="0" w:tplc="914A6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C3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C6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B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4A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81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E5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9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424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F218A"/>
    <w:multiLevelType w:val="multilevel"/>
    <w:tmpl w:val="BB8A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31B00"/>
    <w:multiLevelType w:val="hybridMultilevel"/>
    <w:tmpl w:val="6E682314"/>
    <w:lvl w:ilvl="0" w:tplc="BC64D0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42FEC"/>
    <w:multiLevelType w:val="hybridMultilevel"/>
    <w:tmpl w:val="8A9AD7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A3782"/>
    <w:multiLevelType w:val="hybridMultilevel"/>
    <w:tmpl w:val="44CA6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15256"/>
    <w:multiLevelType w:val="multilevel"/>
    <w:tmpl w:val="CC8A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590C3C"/>
    <w:multiLevelType w:val="multilevel"/>
    <w:tmpl w:val="275C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563D6B"/>
    <w:multiLevelType w:val="hybridMultilevel"/>
    <w:tmpl w:val="058294AC"/>
    <w:lvl w:ilvl="0" w:tplc="2126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0C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6F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D8C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E9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49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08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EE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0C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3587301">
    <w:abstractNumId w:val="2"/>
  </w:num>
  <w:num w:numId="2" w16cid:durableId="742796907">
    <w:abstractNumId w:val="0"/>
  </w:num>
  <w:num w:numId="3" w16cid:durableId="1296567433">
    <w:abstractNumId w:val="6"/>
  </w:num>
  <w:num w:numId="4" w16cid:durableId="1416854560">
    <w:abstractNumId w:val="1"/>
  </w:num>
  <w:num w:numId="5" w16cid:durableId="1353991010">
    <w:abstractNumId w:val="3"/>
  </w:num>
  <w:num w:numId="6" w16cid:durableId="1934975077">
    <w:abstractNumId w:val="5"/>
  </w:num>
  <w:num w:numId="7" w16cid:durableId="802427523">
    <w:abstractNumId w:val="4"/>
  </w:num>
  <w:num w:numId="8" w16cid:durableId="1493527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C4"/>
    <w:rsid w:val="000015B7"/>
    <w:rsid w:val="00026229"/>
    <w:rsid w:val="00031EB5"/>
    <w:rsid w:val="00033995"/>
    <w:rsid w:val="00033E94"/>
    <w:rsid w:val="00036742"/>
    <w:rsid w:val="00036C98"/>
    <w:rsid w:val="00037130"/>
    <w:rsid w:val="00047918"/>
    <w:rsid w:val="00067559"/>
    <w:rsid w:val="000676CC"/>
    <w:rsid w:val="000822DF"/>
    <w:rsid w:val="0009161C"/>
    <w:rsid w:val="0009550F"/>
    <w:rsid w:val="000D33B1"/>
    <w:rsid w:val="000D7D64"/>
    <w:rsid w:val="000E3D53"/>
    <w:rsid w:val="000E7D63"/>
    <w:rsid w:val="00106CB6"/>
    <w:rsid w:val="001113E5"/>
    <w:rsid w:val="001201EC"/>
    <w:rsid w:val="00120ED2"/>
    <w:rsid w:val="00125754"/>
    <w:rsid w:val="00126530"/>
    <w:rsid w:val="001349A5"/>
    <w:rsid w:val="00135C99"/>
    <w:rsid w:val="001364AE"/>
    <w:rsid w:val="0014050D"/>
    <w:rsid w:val="00146081"/>
    <w:rsid w:val="00150717"/>
    <w:rsid w:val="001518FE"/>
    <w:rsid w:val="0016020C"/>
    <w:rsid w:val="00162102"/>
    <w:rsid w:val="00173F4F"/>
    <w:rsid w:val="001950AA"/>
    <w:rsid w:val="001A4AF1"/>
    <w:rsid w:val="001D3E05"/>
    <w:rsid w:val="001D65D1"/>
    <w:rsid w:val="001D6D36"/>
    <w:rsid w:val="001E7A0C"/>
    <w:rsid w:val="001F1D70"/>
    <w:rsid w:val="001F3A13"/>
    <w:rsid w:val="001F6352"/>
    <w:rsid w:val="00201969"/>
    <w:rsid w:val="00202D40"/>
    <w:rsid w:val="002033AA"/>
    <w:rsid w:val="00205624"/>
    <w:rsid w:val="00215685"/>
    <w:rsid w:val="00234E98"/>
    <w:rsid w:val="00234F25"/>
    <w:rsid w:val="0024089C"/>
    <w:rsid w:val="00253B2C"/>
    <w:rsid w:val="002572D5"/>
    <w:rsid w:val="00263ED7"/>
    <w:rsid w:val="002671A3"/>
    <w:rsid w:val="002672DC"/>
    <w:rsid w:val="00285BEA"/>
    <w:rsid w:val="00286329"/>
    <w:rsid w:val="00287265"/>
    <w:rsid w:val="002876F9"/>
    <w:rsid w:val="002946DC"/>
    <w:rsid w:val="00295F5E"/>
    <w:rsid w:val="00296039"/>
    <w:rsid w:val="002A48B3"/>
    <w:rsid w:val="002C5232"/>
    <w:rsid w:val="002D1053"/>
    <w:rsid w:val="002D4FB6"/>
    <w:rsid w:val="002D6C0A"/>
    <w:rsid w:val="002D7BC4"/>
    <w:rsid w:val="002E2612"/>
    <w:rsid w:val="002E2F3B"/>
    <w:rsid w:val="002E3D99"/>
    <w:rsid w:val="002E5A79"/>
    <w:rsid w:val="002F7AFD"/>
    <w:rsid w:val="00305F53"/>
    <w:rsid w:val="00306CF8"/>
    <w:rsid w:val="00320859"/>
    <w:rsid w:val="00333932"/>
    <w:rsid w:val="00336331"/>
    <w:rsid w:val="00350154"/>
    <w:rsid w:val="00350A88"/>
    <w:rsid w:val="003521CF"/>
    <w:rsid w:val="00354379"/>
    <w:rsid w:val="00354FFF"/>
    <w:rsid w:val="003571BA"/>
    <w:rsid w:val="00374712"/>
    <w:rsid w:val="00376296"/>
    <w:rsid w:val="00376A72"/>
    <w:rsid w:val="00380556"/>
    <w:rsid w:val="00386B46"/>
    <w:rsid w:val="00391196"/>
    <w:rsid w:val="00393576"/>
    <w:rsid w:val="003941BC"/>
    <w:rsid w:val="003A614B"/>
    <w:rsid w:val="003D18D1"/>
    <w:rsid w:val="003E4D05"/>
    <w:rsid w:val="003E740B"/>
    <w:rsid w:val="003F1838"/>
    <w:rsid w:val="003F57CE"/>
    <w:rsid w:val="0040467F"/>
    <w:rsid w:val="0041330E"/>
    <w:rsid w:val="00432E95"/>
    <w:rsid w:val="00436EB6"/>
    <w:rsid w:val="004461BB"/>
    <w:rsid w:val="00474E39"/>
    <w:rsid w:val="00493F45"/>
    <w:rsid w:val="00497A51"/>
    <w:rsid w:val="004A588E"/>
    <w:rsid w:val="004B1765"/>
    <w:rsid w:val="004B3FFA"/>
    <w:rsid w:val="004B60A4"/>
    <w:rsid w:val="004B6838"/>
    <w:rsid w:val="004C0598"/>
    <w:rsid w:val="004D2C46"/>
    <w:rsid w:val="004E2091"/>
    <w:rsid w:val="004E3F15"/>
    <w:rsid w:val="00512A24"/>
    <w:rsid w:val="005223F6"/>
    <w:rsid w:val="0052363B"/>
    <w:rsid w:val="00554137"/>
    <w:rsid w:val="00566C04"/>
    <w:rsid w:val="0058062A"/>
    <w:rsid w:val="0058656B"/>
    <w:rsid w:val="0059451B"/>
    <w:rsid w:val="005B1686"/>
    <w:rsid w:val="005B6503"/>
    <w:rsid w:val="005B7851"/>
    <w:rsid w:val="005C5839"/>
    <w:rsid w:val="005C59AD"/>
    <w:rsid w:val="005E314D"/>
    <w:rsid w:val="005E4B5F"/>
    <w:rsid w:val="005F7CDB"/>
    <w:rsid w:val="006031DE"/>
    <w:rsid w:val="00603292"/>
    <w:rsid w:val="00607F22"/>
    <w:rsid w:val="00640FB6"/>
    <w:rsid w:val="00660C7C"/>
    <w:rsid w:val="00665AD2"/>
    <w:rsid w:val="00676284"/>
    <w:rsid w:val="00676C5F"/>
    <w:rsid w:val="0068693B"/>
    <w:rsid w:val="006B24DB"/>
    <w:rsid w:val="006C7EDC"/>
    <w:rsid w:val="006D1B5B"/>
    <w:rsid w:val="006D76D7"/>
    <w:rsid w:val="006E0760"/>
    <w:rsid w:val="006E7439"/>
    <w:rsid w:val="00703D47"/>
    <w:rsid w:val="00712055"/>
    <w:rsid w:val="007215A1"/>
    <w:rsid w:val="00727EC3"/>
    <w:rsid w:val="0073325E"/>
    <w:rsid w:val="00733542"/>
    <w:rsid w:val="00737DEF"/>
    <w:rsid w:val="007428BA"/>
    <w:rsid w:val="00744B29"/>
    <w:rsid w:val="00745FC4"/>
    <w:rsid w:val="00746139"/>
    <w:rsid w:val="00756CAE"/>
    <w:rsid w:val="00761815"/>
    <w:rsid w:val="00763113"/>
    <w:rsid w:val="0076624F"/>
    <w:rsid w:val="007A1AD1"/>
    <w:rsid w:val="007A54B1"/>
    <w:rsid w:val="007B5532"/>
    <w:rsid w:val="007C75B2"/>
    <w:rsid w:val="007E0DA2"/>
    <w:rsid w:val="007E5330"/>
    <w:rsid w:val="007F6A4C"/>
    <w:rsid w:val="007F7D95"/>
    <w:rsid w:val="00810306"/>
    <w:rsid w:val="00810961"/>
    <w:rsid w:val="00811AD5"/>
    <w:rsid w:val="008122BA"/>
    <w:rsid w:val="00824782"/>
    <w:rsid w:val="00830BF1"/>
    <w:rsid w:val="00836E1F"/>
    <w:rsid w:val="008405AA"/>
    <w:rsid w:val="00844E2E"/>
    <w:rsid w:val="008470D3"/>
    <w:rsid w:val="00851018"/>
    <w:rsid w:val="0086274B"/>
    <w:rsid w:val="008642A3"/>
    <w:rsid w:val="00864BB0"/>
    <w:rsid w:val="008656DD"/>
    <w:rsid w:val="00870CE5"/>
    <w:rsid w:val="00891860"/>
    <w:rsid w:val="00891F21"/>
    <w:rsid w:val="00894828"/>
    <w:rsid w:val="008964C9"/>
    <w:rsid w:val="00897434"/>
    <w:rsid w:val="008B193C"/>
    <w:rsid w:val="008B31F1"/>
    <w:rsid w:val="008B3749"/>
    <w:rsid w:val="008C4071"/>
    <w:rsid w:val="008D45F6"/>
    <w:rsid w:val="008E125D"/>
    <w:rsid w:val="008E7C5A"/>
    <w:rsid w:val="008F7899"/>
    <w:rsid w:val="00907643"/>
    <w:rsid w:val="0091554F"/>
    <w:rsid w:val="0092241D"/>
    <w:rsid w:val="00922CCE"/>
    <w:rsid w:val="009434B7"/>
    <w:rsid w:val="00961A74"/>
    <w:rsid w:val="0097111C"/>
    <w:rsid w:val="00977570"/>
    <w:rsid w:val="0098115B"/>
    <w:rsid w:val="009920B9"/>
    <w:rsid w:val="00996629"/>
    <w:rsid w:val="00996D85"/>
    <w:rsid w:val="009A57F2"/>
    <w:rsid w:val="009A5BAD"/>
    <w:rsid w:val="009C4E02"/>
    <w:rsid w:val="009C4F4C"/>
    <w:rsid w:val="009C5369"/>
    <w:rsid w:val="009D6862"/>
    <w:rsid w:val="009E32CB"/>
    <w:rsid w:val="009F10F6"/>
    <w:rsid w:val="00A0238B"/>
    <w:rsid w:val="00A079A7"/>
    <w:rsid w:val="00A26D74"/>
    <w:rsid w:val="00A2789E"/>
    <w:rsid w:val="00A27E17"/>
    <w:rsid w:val="00A36F8B"/>
    <w:rsid w:val="00A50931"/>
    <w:rsid w:val="00A532FA"/>
    <w:rsid w:val="00A5365B"/>
    <w:rsid w:val="00A5412C"/>
    <w:rsid w:val="00A6134C"/>
    <w:rsid w:val="00A61B48"/>
    <w:rsid w:val="00A7044B"/>
    <w:rsid w:val="00A7769E"/>
    <w:rsid w:val="00A87E7A"/>
    <w:rsid w:val="00A91FC5"/>
    <w:rsid w:val="00A93575"/>
    <w:rsid w:val="00A9764C"/>
    <w:rsid w:val="00AA2772"/>
    <w:rsid w:val="00AA6DD2"/>
    <w:rsid w:val="00AC48D8"/>
    <w:rsid w:val="00AD07F9"/>
    <w:rsid w:val="00AE3809"/>
    <w:rsid w:val="00AE4D3F"/>
    <w:rsid w:val="00AF0571"/>
    <w:rsid w:val="00AF524C"/>
    <w:rsid w:val="00AF74A3"/>
    <w:rsid w:val="00B00CE1"/>
    <w:rsid w:val="00B00F31"/>
    <w:rsid w:val="00B0510D"/>
    <w:rsid w:val="00B1016E"/>
    <w:rsid w:val="00B14C0F"/>
    <w:rsid w:val="00B15C60"/>
    <w:rsid w:val="00B20C49"/>
    <w:rsid w:val="00B326D3"/>
    <w:rsid w:val="00B332A0"/>
    <w:rsid w:val="00B4096B"/>
    <w:rsid w:val="00B427DA"/>
    <w:rsid w:val="00B42AF5"/>
    <w:rsid w:val="00B44CFA"/>
    <w:rsid w:val="00B511B2"/>
    <w:rsid w:val="00B56DCD"/>
    <w:rsid w:val="00B57D81"/>
    <w:rsid w:val="00B65973"/>
    <w:rsid w:val="00B67616"/>
    <w:rsid w:val="00B77EC6"/>
    <w:rsid w:val="00B80356"/>
    <w:rsid w:val="00B82BAD"/>
    <w:rsid w:val="00B83AFC"/>
    <w:rsid w:val="00B865C6"/>
    <w:rsid w:val="00BB0024"/>
    <w:rsid w:val="00BB2EAE"/>
    <w:rsid w:val="00BD388A"/>
    <w:rsid w:val="00BD7E6F"/>
    <w:rsid w:val="00BE070F"/>
    <w:rsid w:val="00BE2EA9"/>
    <w:rsid w:val="00BE73F3"/>
    <w:rsid w:val="00BF0B20"/>
    <w:rsid w:val="00BF1731"/>
    <w:rsid w:val="00BF7B8C"/>
    <w:rsid w:val="00C00438"/>
    <w:rsid w:val="00C13085"/>
    <w:rsid w:val="00C23CC3"/>
    <w:rsid w:val="00C36DE3"/>
    <w:rsid w:val="00C46AC4"/>
    <w:rsid w:val="00C532D8"/>
    <w:rsid w:val="00C559BC"/>
    <w:rsid w:val="00C65C7F"/>
    <w:rsid w:val="00C72858"/>
    <w:rsid w:val="00C837FF"/>
    <w:rsid w:val="00C926C6"/>
    <w:rsid w:val="00CA0EBC"/>
    <w:rsid w:val="00CA267C"/>
    <w:rsid w:val="00CB3E69"/>
    <w:rsid w:val="00CB764C"/>
    <w:rsid w:val="00CC11BF"/>
    <w:rsid w:val="00CD3306"/>
    <w:rsid w:val="00CE2AD9"/>
    <w:rsid w:val="00CF3C17"/>
    <w:rsid w:val="00CF5EF0"/>
    <w:rsid w:val="00CF64BA"/>
    <w:rsid w:val="00D02DFA"/>
    <w:rsid w:val="00D0340C"/>
    <w:rsid w:val="00D1738E"/>
    <w:rsid w:val="00D24E87"/>
    <w:rsid w:val="00D26368"/>
    <w:rsid w:val="00D27FC6"/>
    <w:rsid w:val="00D464ED"/>
    <w:rsid w:val="00D50DD3"/>
    <w:rsid w:val="00D52989"/>
    <w:rsid w:val="00D54682"/>
    <w:rsid w:val="00D55D8A"/>
    <w:rsid w:val="00D6655E"/>
    <w:rsid w:val="00D709A5"/>
    <w:rsid w:val="00D75BBC"/>
    <w:rsid w:val="00D8017D"/>
    <w:rsid w:val="00D8505A"/>
    <w:rsid w:val="00D85F5A"/>
    <w:rsid w:val="00D907B4"/>
    <w:rsid w:val="00D91979"/>
    <w:rsid w:val="00DB5679"/>
    <w:rsid w:val="00DB5967"/>
    <w:rsid w:val="00DD4634"/>
    <w:rsid w:val="00DD4D43"/>
    <w:rsid w:val="00DE0754"/>
    <w:rsid w:val="00DF3ADC"/>
    <w:rsid w:val="00DF7F82"/>
    <w:rsid w:val="00E06A93"/>
    <w:rsid w:val="00E07C29"/>
    <w:rsid w:val="00E156B5"/>
    <w:rsid w:val="00E21CF9"/>
    <w:rsid w:val="00E2273A"/>
    <w:rsid w:val="00E232D7"/>
    <w:rsid w:val="00E279CB"/>
    <w:rsid w:val="00E35A88"/>
    <w:rsid w:val="00E41F9F"/>
    <w:rsid w:val="00E635EF"/>
    <w:rsid w:val="00E6720E"/>
    <w:rsid w:val="00E753C9"/>
    <w:rsid w:val="00E835EC"/>
    <w:rsid w:val="00E955D0"/>
    <w:rsid w:val="00EA47CE"/>
    <w:rsid w:val="00EA54A9"/>
    <w:rsid w:val="00EA65E6"/>
    <w:rsid w:val="00EF5E0B"/>
    <w:rsid w:val="00F11BCA"/>
    <w:rsid w:val="00F22466"/>
    <w:rsid w:val="00F259F3"/>
    <w:rsid w:val="00F274DE"/>
    <w:rsid w:val="00F3781B"/>
    <w:rsid w:val="00F44B3A"/>
    <w:rsid w:val="00F4778E"/>
    <w:rsid w:val="00F60A9D"/>
    <w:rsid w:val="00F61F6F"/>
    <w:rsid w:val="00F62457"/>
    <w:rsid w:val="00F71429"/>
    <w:rsid w:val="00F81E7D"/>
    <w:rsid w:val="00F86F9E"/>
    <w:rsid w:val="00F92146"/>
    <w:rsid w:val="00FA56C9"/>
    <w:rsid w:val="00FC1B6B"/>
    <w:rsid w:val="00FC337C"/>
    <w:rsid w:val="00FC7F32"/>
    <w:rsid w:val="00FD489E"/>
    <w:rsid w:val="00FD6308"/>
    <w:rsid w:val="00FE1A52"/>
    <w:rsid w:val="00FE4CF1"/>
    <w:rsid w:val="00FE6353"/>
    <w:rsid w:val="00FF4DD9"/>
    <w:rsid w:val="00FF5FAD"/>
    <w:rsid w:val="022ABEAA"/>
    <w:rsid w:val="073FE349"/>
    <w:rsid w:val="08A15360"/>
    <w:rsid w:val="0966055A"/>
    <w:rsid w:val="0A688D1D"/>
    <w:rsid w:val="0B148392"/>
    <w:rsid w:val="1524BE58"/>
    <w:rsid w:val="18ACD60A"/>
    <w:rsid w:val="198BEA7F"/>
    <w:rsid w:val="1AE9DCC6"/>
    <w:rsid w:val="1D6F0FBE"/>
    <w:rsid w:val="1FA30411"/>
    <w:rsid w:val="275D0C78"/>
    <w:rsid w:val="29BE6E7D"/>
    <w:rsid w:val="2B1980ED"/>
    <w:rsid w:val="364AD725"/>
    <w:rsid w:val="37C6FB15"/>
    <w:rsid w:val="3895F8A3"/>
    <w:rsid w:val="3CE8008E"/>
    <w:rsid w:val="3F641252"/>
    <w:rsid w:val="42171DE4"/>
    <w:rsid w:val="47601E43"/>
    <w:rsid w:val="4EC30ABF"/>
    <w:rsid w:val="514FE7D3"/>
    <w:rsid w:val="55891B6F"/>
    <w:rsid w:val="576ED174"/>
    <w:rsid w:val="58A4384A"/>
    <w:rsid w:val="59BE6368"/>
    <w:rsid w:val="5EE1CF44"/>
    <w:rsid w:val="63CDE95B"/>
    <w:rsid w:val="640F5974"/>
    <w:rsid w:val="67667E09"/>
    <w:rsid w:val="6D62F536"/>
    <w:rsid w:val="70B789DB"/>
    <w:rsid w:val="75BC9999"/>
    <w:rsid w:val="777C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1A06"/>
  <w15:chartTrackingRefBased/>
  <w15:docId w15:val="{E6FB8067-7797-48E1-98E0-3FE4B5C7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5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5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F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F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F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F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F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F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FC4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A5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4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5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4B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61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2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9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iaspace.vcc.ca/media/Creating+a+recurring+class+meeting+in+Teams+calendar/0_25uepben" TargetMode="External"/><Relationship Id="rId18" Type="http://schemas.openxmlformats.org/officeDocument/2006/relationships/hyperlink" Target="https://mediaspace.vcc.ca/media/Create%20a%20Link%20for%20Teams%20meeting%20in%20Moodle/0_13fwjgxw" TargetMode="External"/><Relationship Id="rId26" Type="http://schemas.openxmlformats.org/officeDocument/2006/relationships/hyperlink" Target="https://mediaspace.vcc.ca/media/Creating+and+managing+Teams+Breakout+Rooms/0_8zfbskg0/358323" TargetMode="External"/><Relationship Id="rId39" Type="http://schemas.openxmlformats.org/officeDocument/2006/relationships/hyperlink" Target="https://support.microsoft.com/en-us/office/use-live-captions-in-microsoft-teams-meetings-4be2d304-f675-4b57-8347-cbd000a21260" TargetMode="External"/><Relationship Id="rId21" Type="http://schemas.openxmlformats.org/officeDocument/2006/relationships/hyperlink" Target="https://support.microsoft.com/en-us/office/share-slides-in-microsoft-teams-meetings-with-powerpoint-live-fc5a5394-2159-419c-bc59-1f64c1f4e470" TargetMode="External"/><Relationship Id="rId34" Type="http://schemas.openxmlformats.org/officeDocument/2006/relationships/hyperlink" Target="https://www.youtube.com/watch?v=PLTSmxFOP5w" TargetMode="External"/><Relationship Id="rId42" Type="http://schemas.openxmlformats.org/officeDocument/2006/relationships/hyperlink" Target="https://www.youtube.com/watch?v=jaDiZFsYpkQ" TargetMode="External"/><Relationship Id="rId47" Type="http://schemas.openxmlformats.org/officeDocument/2006/relationships/hyperlink" Target="https://www.rrc.ca/its/help-resources/teams/microsoft-teams-audio-support/" TargetMode="External"/><Relationship Id="rId50" Type="http://schemas.openxmlformats.org/officeDocument/2006/relationships/hyperlink" Target="https://it.sites.gettysburg.edu/knowledge-base/unverified-users-in-teams/" TargetMode="External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n-us/office/using-the-lobby-in-microsoft-teams-meetings-eaf70322-d771-4043-b595-b40794bac057" TargetMode="External"/><Relationship Id="rId29" Type="http://schemas.openxmlformats.org/officeDocument/2006/relationships/hyperlink" Target="https://support.microsoft.com/en-us/office/poll-attendees-during-a-teams-meeting-9923b7d4-ea97-4aa2-b8b8-b45fefe7d454" TargetMode="External"/><Relationship Id="rId11" Type="http://schemas.openxmlformats.org/officeDocument/2006/relationships/hyperlink" Target="https://learn.microsoft.com/en-us/answers/questions/2125269/how-do-i-create-a-recurring-meeting-in-microsoft-t" TargetMode="External"/><Relationship Id="rId24" Type="http://schemas.openxmlformats.org/officeDocument/2006/relationships/hyperlink" Target="https://support.microsoft.com/en-us/office/manage-breakout-rooms-in-microsoft-teams-7de1f48a-da07-466c-a5ab-4ebace28e461" TargetMode="External"/><Relationship Id="rId32" Type="http://schemas.openxmlformats.org/officeDocument/2006/relationships/hyperlink" Target="https://youtu.be/9gs6DNQ-9Nk" TargetMode="External"/><Relationship Id="rId37" Type="http://schemas.openxmlformats.org/officeDocument/2006/relationships/hyperlink" Target="https://support.microsoft.com/en-us/office/manage-meeting-attendance-reports-in-microsoft-teams-ae7cf170-530c-47d3-84c1-3aedac74d310" TargetMode="External"/><Relationship Id="rId40" Type="http://schemas.openxmlformats.org/officeDocument/2006/relationships/hyperlink" Target="https://www.youtube.com/watch?v=Bkst9hNLtbQ" TargetMode="External"/><Relationship Id="rId45" Type="http://schemas.openxmlformats.org/officeDocument/2006/relationships/hyperlink" Target="https://can01.safelinks.protection.outlook.com/?url=https%3A%2F%2Ftechcommunity.microsoft.com%2Fblog%2Fmicrosoftteamsblog%2Fintroducing-sign-language-view-for-teams-meetings%2F3671257&amp;data=05%7C02%7Cesimpson%40vcc.ca%7C386895c4fdfe4750db5908de3db734cb%7C9d83cfc7633047d5b18d45bafe3b1d87%7C0%7C0%7C639016054247092044%7CUnknown%7CTWFpbGZsb3d8eyJFbXB0eU1hcGkiOnRydWUsIlYiOiIwLjAuMDAwMCIsIlAiOiJXaW4zMiIsIkFOIjoiTWFpbCIsIldUIjoyfQ%3D%3D%7C0%7C%7C%7C&amp;sdata=pUyLjYJI%2BbVUjn55VBUIcV5Q1ryNF5piA4vGYbNfu6Q%3D&amp;reserved=0" TargetMode="External"/><Relationship Id="rId53" Type="http://schemas.openxmlformats.org/officeDocument/2006/relationships/hyperlink" Target="https://www.rrc.ca/its/help-resources/teams/microsoft-teams-audio-suppor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hyperlink" Target="https://support.microsoft.com/en-us/office/show-your-screen-during-a-meeting-90c84e5a-b6fe-4ed4-9687-5923d230d3a7" TargetMode="External"/><Relationship Id="rId31" Type="http://schemas.openxmlformats.org/officeDocument/2006/relationships/hyperlink" Target="https://support.microsoft.com/en-us/office/use-annotation-while-sharing-your-screen-in-microsoft-teams-876ba527-7112-437e-b410-5aec7363c473" TargetMode="External"/><Relationship Id="rId44" Type="http://schemas.openxmlformats.org/officeDocument/2006/relationships/hyperlink" Target="https://support.microsoft.com/en-us/office/use-sign-language-view-in-microsoft-teams-c6c11f67-0747-4598-ac27-c90801b94434" TargetMode="External"/><Relationship Id="rId52" Type="http://schemas.openxmlformats.org/officeDocument/2006/relationships/hyperlink" Target="https://answers.microsoft.com/en-us/msteams/forum/all/how-do-i-do-a-test-call/f08d8813-3c0a-440f-b5b7-bcd939674d8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v2/" TargetMode="External"/><Relationship Id="rId14" Type="http://schemas.openxmlformats.org/officeDocument/2006/relationships/hyperlink" Target="https://support.microsoft.com/en-us/office/add-co-organizers-to-a-meeting-in-microsoft-teams-0de2c31c-8207-47ff-ae2a-fc1792d466e2" TargetMode="External"/><Relationship Id="rId22" Type="http://schemas.openxmlformats.org/officeDocument/2006/relationships/hyperlink" Target="https://www.youtube.com/watch?v=OL9GTwYfKYQ" TargetMode="External"/><Relationship Id="rId27" Type="http://schemas.openxmlformats.org/officeDocument/2006/relationships/hyperlink" Target="https://support.microsoft.com/en-us/office/express-yourself-in-microsoft-teams-meetings-with-live-reactions-a8323a40-3d07-4129-934b-305370a36e21" TargetMode="External"/><Relationship Id="rId30" Type="http://schemas.openxmlformats.org/officeDocument/2006/relationships/hyperlink" Target="https://mediaspace.vcc.ca/media/Teams+Meeting+Polls+and+Mentimeter/0_t6hi1ven/358323" TargetMode="External"/><Relationship Id="rId35" Type="http://schemas.openxmlformats.org/officeDocument/2006/relationships/hyperlink" Target="https://www.youtube.com/watch?v=v-qN_Emw9Ns" TargetMode="External"/><Relationship Id="rId43" Type="http://schemas.openxmlformats.org/officeDocument/2006/relationships/hyperlink" Target="https://www.youtube.com/watch?v=o2HcuTR77_M" TargetMode="External"/><Relationship Id="rId48" Type="http://schemas.openxmlformats.org/officeDocument/2006/relationships/hyperlink" Target="https://learn.microsoft.com/en-us/microsoftteams/overview-meetings-webinars-town-halls" TargetMode="External"/><Relationship Id="rId8" Type="http://schemas.openxmlformats.org/officeDocument/2006/relationships/hyperlink" Target="https://meetgeek.ai/blog/how-to-facilitate-inclusive-and-collaborative-meetings" TargetMode="External"/><Relationship Id="rId51" Type="http://schemas.openxmlformats.org/officeDocument/2006/relationships/hyperlink" Target="https://brocku.ca/pedagogical-innovation/wp-content/uploads/sites/53/TeamsforEducation_QuickGuide_Brock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mediaspace.vcc.ca/media/Creating+a+recurring+Class+Meeting+on+Teams/0_0vojtt8b/358323" TargetMode="External"/><Relationship Id="rId17" Type="http://schemas.openxmlformats.org/officeDocument/2006/relationships/hyperlink" Target="https://www.youtube.com/watch?v=ZV5RaaSHOmg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s://cdn-dynmedia-1.microsoft.com/is/content/microsoftcorp/microsoft/final/en-us/microsoft-brand/documents/Whiteboard-Cheat-Sheet.pdf" TargetMode="External"/><Relationship Id="rId38" Type="http://schemas.openxmlformats.org/officeDocument/2006/relationships/hyperlink" Target="https://www.youtube.com/watch?v=v-FpbpM5kX4" TargetMode="External"/><Relationship Id="rId46" Type="http://schemas.openxmlformats.org/officeDocument/2006/relationships/hyperlink" Target="https://www.youtube.com/watch?v=vzzIVYz5Vcs" TargetMode="External"/><Relationship Id="rId20" Type="http://schemas.openxmlformats.org/officeDocument/2006/relationships/hyperlink" Target="https://www.youtube.com/watch?v=RQ70N8u3QD8" TargetMode="External"/><Relationship Id="rId41" Type="http://schemas.openxmlformats.org/officeDocument/2006/relationships/hyperlink" Target="https://support.microsoft.com/en-us/office/spotlight-someone-s-video-in-microsoft-teams-meetings-58be74a4-efac-4e89-a212-8d198182081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youtube.com/watch?v=t6hWXz74Vq0" TargetMode="External"/><Relationship Id="rId23" Type="http://schemas.openxmlformats.org/officeDocument/2006/relationships/hyperlink" Target="https://support.microsoft.com/en-us/office/show-your-screen-during-a-meeting-90c84e5a-b6fe-4ed4-9687-5923d230d3a7" TargetMode="External"/><Relationship Id="rId28" Type="http://schemas.openxmlformats.org/officeDocument/2006/relationships/hyperlink" Target="https://support.microsoft.com/en-us/office/raise-your-hand-in-microsoft-teams-meetings-bb2dd8e1-e6bd-43a6-85cf-30822667b372" TargetMode="External"/><Relationship Id="rId36" Type="http://schemas.openxmlformats.org/officeDocument/2006/relationships/hyperlink" Target="https://www.linkedin.com/learning/microsoft-teams-working-with-files-2022/share-files-during-a-meeting?u=2060980" TargetMode="External"/><Relationship Id="rId4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07fdada-8069-4c8f-bdd1-8e1c8abc3508">
      <Terms xmlns="http://schemas.microsoft.com/office/infopath/2007/PartnerControls"/>
    </lcf76f155ced4ddcb4097134ff3c332f>
    <_ip_UnifiedCompliancePolicyProperties xmlns="http://schemas.microsoft.com/sharepoint/v3" xsi:nil="true"/>
    <TaxCatchAll xmlns="0a7aa5a1-9393-4542-93e9-ed1a53f1bc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36C575EBA1E43B2D052AE5789C7ED" ma:contentTypeVersion="21" ma:contentTypeDescription="Create a new document." ma:contentTypeScope="" ma:versionID="57ea98025a2a27e1c0b6bb67e0ca97ac">
  <xsd:schema xmlns:xsd="http://www.w3.org/2001/XMLSchema" xmlns:xs="http://www.w3.org/2001/XMLSchema" xmlns:p="http://schemas.microsoft.com/office/2006/metadata/properties" xmlns:ns1="http://schemas.microsoft.com/sharepoint/v3" xmlns:ns2="707fdada-8069-4c8f-bdd1-8e1c8abc3508" xmlns:ns3="0a7aa5a1-9393-4542-93e9-ed1a53f1bc87" targetNamespace="http://schemas.microsoft.com/office/2006/metadata/properties" ma:root="true" ma:fieldsID="3ddeccd380e94504d6cfdfb70f9408d6" ns1:_="" ns2:_="" ns3:_="">
    <xsd:import namespace="http://schemas.microsoft.com/sharepoint/v3"/>
    <xsd:import namespace="707fdada-8069-4c8f-bdd1-8e1c8abc3508"/>
    <xsd:import namespace="0a7aa5a1-9393-4542-93e9-ed1a53f1b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fdada-8069-4c8f-bdd1-8e1c8abc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79b6c7-606a-4301-b145-7bcf5316a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aa5a1-9393-4542-93e9-ed1a53f1b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ea30c85-0407-4469-9df5-942c20074b27}" ma:internalName="TaxCatchAll" ma:showField="CatchAllData" ma:web="0a7aa5a1-9393-4542-93e9-ed1a53f1b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C8204-008F-4189-ADA9-FB35DD2F3A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7fdada-8069-4c8f-bdd1-8e1c8abc3508"/>
    <ds:schemaRef ds:uri="0a7aa5a1-9393-4542-93e9-ed1a53f1bc87"/>
  </ds:schemaRefs>
</ds:datastoreItem>
</file>

<file path=customXml/itemProps2.xml><?xml version="1.0" encoding="utf-8"?>
<ds:datastoreItem xmlns:ds="http://schemas.openxmlformats.org/officeDocument/2006/customXml" ds:itemID="{D3273042-7C00-4DFF-85A4-B9F35174C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7fdada-8069-4c8f-bdd1-8e1c8abc3508"/>
    <ds:schemaRef ds:uri="0a7aa5a1-9393-4542-93e9-ed1a53f1b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E7F37-7ACD-4ACA-BCD9-1FA371F76A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2424</Words>
  <Characters>13818</Characters>
  <Application>Microsoft Office Word</Application>
  <DocSecurity>0</DocSecurity>
  <Lines>115</Lines>
  <Paragraphs>32</Paragraphs>
  <ScaleCrop>false</ScaleCrop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381</cp:revision>
  <dcterms:created xsi:type="dcterms:W3CDTF">2025-05-28T18:14:00Z</dcterms:created>
  <dcterms:modified xsi:type="dcterms:W3CDTF">2025-12-17T22:16:00Z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0x0101008E836C575EBA1E43B2D052AE5789C7ED</vt:lpwstr>
  </property>
  <property fmtid="{D5CDD505-2E9C-101B-9397-08002B2CF9AE}" pid="3" name="MediaServiceImageTags">
    <vt:lpwstr/>
  </property>
</Properties>
</file>